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959D9" w14:textId="2E270717" w:rsidR="007615D7" w:rsidRPr="00F068EF" w:rsidRDefault="007615D7" w:rsidP="009F2C72">
      <w:pPr>
        <w:spacing w:line="320" w:lineRule="exact"/>
        <w:ind w:left="-57" w:rightChars="-16" w:right="-38"/>
        <w:jc w:val="center"/>
        <w:rPr>
          <w:rFonts w:eastAsia="標楷體"/>
          <w:b/>
          <w:color w:val="000000"/>
          <w:sz w:val="28"/>
        </w:rPr>
      </w:pPr>
      <w:r w:rsidRPr="00F068EF">
        <w:rPr>
          <w:rFonts w:eastAsia="標楷體"/>
          <w:b/>
          <w:color w:val="000000"/>
          <w:sz w:val="28"/>
        </w:rPr>
        <w:t>國立中興大學校務基金</w:t>
      </w:r>
    </w:p>
    <w:p w14:paraId="7BF8C487" w14:textId="77777777" w:rsidR="007615D7" w:rsidRPr="00F068EF" w:rsidRDefault="007615D7" w:rsidP="009F2C72">
      <w:pPr>
        <w:spacing w:line="320" w:lineRule="exact"/>
        <w:ind w:left="-57"/>
        <w:jc w:val="center"/>
        <w:rPr>
          <w:rFonts w:eastAsia="標楷體"/>
          <w:b/>
          <w:color w:val="000000"/>
          <w:sz w:val="28"/>
        </w:rPr>
      </w:pPr>
      <w:r w:rsidRPr="00F068EF">
        <w:rPr>
          <w:rFonts w:eastAsia="標楷體"/>
          <w:b/>
          <w:color w:val="000000"/>
          <w:sz w:val="28"/>
        </w:rPr>
        <w:t>總</w:t>
      </w:r>
      <w:r w:rsidRPr="00F068EF">
        <w:rPr>
          <w:rFonts w:eastAsia="標楷體"/>
          <w:b/>
          <w:color w:val="000000"/>
          <w:sz w:val="28"/>
        </w:rPr>
        <w:t xml:space="preserve"> </w:t>
      </w:r>
      <w:r w:rsidRPr="00F068EF">
        <w:rPr>
          <w:rFonts w:eastAsia="標楷體"/>
          <w:b/>
          <w:color w:val="000000"/>
          <w:sz w:val="28"/>
        </w:rPr>
        <w:t>說</w:t>
      </w:r>
      <w:r w:rsidRPr="00F068EF">
        <w:rPr>
          <w:rFonts w:eastAsia="標楷體"/>
          <w:b/>
          <w:color w:val="000000"/>
          <w:sz w:val="28"/>
        </w:rPr>
        <w:t xml:space="preserve"> </w:t>
      </w:r>
      <w:r w:rsidRPr="00F068EF">
        <w:rPr>
          <w:rFonts w:eastAsia="標楷體"/>
          <w:b/>
          <w:color w:val="000000"/>
          <w:sz w:val="28"/>
        </w:rPr>
        <w:t>明</w:t>
      </w:r>
    </w:p>
    <w:p w14:paraId="11986210" w14:textId="02D7DDF8" w:rsidR="007615D7" w:rsidRPr="00F068EF" w:rsidRDefault="007615D7" w:rsidP="009F2C72">
      <w:pPr>
        <w:spacing w:line="320" w:lineRule="exact"/>
        <w:ind w:left="-57"/>
        <w:jc w:val="center"/>
        <w:rPr>
          <w:rFonts w:eastAsia="標楷體"/>
          <w:b/>
          <w:color w:val="000000" w:themeColor="text1"/>
          <w:sz w:val="28"/>
        </w:rPr>
      </w:pPr>
      <w:r w:rsidRPr="00F068EF">
        <w:rPr>
          <w:rFonts w:eastAsia="標楷體"/>
          <w:b/>
          <w:color w:val="000000" w:themeColor="text1"/>
          <w:sz w:val="28"/>
        </w:rPr>
        <w:t>中華民國</w:t>
      </w:r>
      <w:r w:rsidR="00C92CF7" w:rsidRPr="00F068EF">
        <w:rPr>
          <w:rFonts w:eastAsia="標楷體"/>
          <w:b/>
          <w:color w:val="000000" w:themeColor="text1"/>
          <w:sz w:val="28"/>
        </w:rPr>
        <w:t>11</w:t>
      </w:r>
      <w:r w:rsidR="004419AE">
        <w:rPr>
          <w:rFonts w:eastAsia="標楷體"/>
          <w:b/>
          <w:color w:val="000000" w:themeColor="text1"/>
          <w:sz w:val="28"/>
        </w:rPr>
        <w:t>3</w:t>
      </w:r>
      <w:r w:rsidRPr="00F068EF">
        <w:rPr>
          <w:rFonts w:eastAsia="標楷體"/>
          <w:b/>
          <w:color w:val="000000" w:themeColor="text1"/>
          <w:sz w:val="28"/>
        </w:rPr>
        <w:t>年度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629"/>
      </w:tblGrid>
      <w:tr w:rsidR="001711B4" w:rsidRPr="00E11375" w14:paraId="71743780" w14:textId="77777777" w:rsidTr="00FD7843">
        <w:trPr>
          <w:trHeight w:val="12025"/>
        </w:trPr>
        <w:tc>
          <w:tcPr>
            <w:tcW w:w="5000" w:type="pct"/>
          </w:tcPr>
          <w:p w14:paraId="01B0DE6E" w14:textId="3E37C532" w:rsidR="004419AE" w:rsidRPr="00260C5B" w:rsidRDefault="00260C5B" w:rsidP="00260C5B">
            <w:pPr>
              <w:numPr>
                <w:ilvl w:val="0"/>
                <w:numId w:val="1"/>
              </w:numPr>
              <w:spacing w:beforeLines="50" w:before="120" w:line="320" w:lineRule="atLeast"/>
              <w:rPr>
                <w:rFonts w:eastAsia="標楷體" w:hint="eastAsia"/>
                <w:b/>
                <w:color w:val="000000"/>
                <w:sz w:val="28"/>
                <w:szCs w:val="28"/>
              </w:rPr>
            </w:pPr>
            <w:r w:rsidRPr="00C3226B">
              <w:rPr>
                <w:rFonts w:eastAsia="標楷體"/>
                <w:b/>
                <w:color w:val="000000"/>
                <w:sz w:val="28"/>
                <w:szCs w:val="28"/>
              </w:rPr>
              <w:t>業務計畫實施績效</w:t>
            </w:r>
          </w:p>
          <w:p w14:paraId="7951DC54" w14:textId="77777777" w:rsidR="004419AE" w:rsidRPr="009D24FB" w:rsidRDefault="004419AE" w:rsidP="004419AE">
            <w:pPr>
              <w:pStyle w:val="af7"/>
              <w:numPr>
                <w:ilvl w:val="0"/>
                <w:numId w:val="2"/>
              </w:numPr>
              <w:spacing w:beforeLines="50" w:before="120" w:line="320" w:lineRule="atLeast"/>
              <w:ind w:leftChars="0" w:left="821" w:hanging="821"/>
              <w:rPr>
                <w:rFonts w:ascii="Times New Roman" w:eastAsia="標楷體" w:hAnsi="Times New Roman"/>
                <w:b/>
                <w:bCs/>
                <w:color w:val="000000"/>
                <w:sz w:val="26"/>
                <w:szCs w:val="26"/>
              </w:rPr>
            </w:pPr>
            <w:r w:rsidRPr="009D24FB">
              <w:rPr>
                <w:rFonts w:ascii="Times New Roman" w:eastAsia="標楷體" w:hAnsi="Times New Roman"/>
                <w:b/>
                <w:bCs/>
                <w:color w:val="000000"/>
                <w:sz w:val="26"/>
                <w:szCs w:val="26"/>
              </w:rPr>
              <w:t>學生事務工作之提升</w:t>
            </w:r>
          </w:p>
          <w:p w14:paraId="547E6F76" w14:textId="77777777" w:rsidR="004419AE" w:rsidRPr="00C3226B" w:rsidRDefault="004419AE" w:rsidP="004419AE">
            <w:pPr>
              <w:pStyle w:val="af7"/>
              <w:numPr>
                <w:ilvl w:val="0"/>
                <w:numId w:val="7"/>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FF0000"/>
                <w:szCs w:val="24"/>
              </w:rPr>
            </w:pPr>
            <w:r w:rsidRPr="00C3226B">
              <w:rPr>
                <w:rFonts w:ascii="Times New Roman" w:eastAsia="標楷體" w:hAnsi="Times New Roman"/>
                <w:b/>
                <w:bCs/>
                <w:color w:val="000000"/>
                <w:szCs w:val="24"/>
                <w:lang w:eastAsia="zh-HK"/>
              </w:rPr>
              <w:t>改善</w:t>
            </w:r>
            <w:r w:rsidRPr="00C3226B">
              <w:rPr>
                <w:rFonts w:ascii="Times New Roman" w:eastAsia="標楷體" w:hAnsi="Times New Roman"/>
                <w:b/>
                <w:bCs/>
                <w:color w:val="000000"/>
                <w:szCs w:val="24"/>
              </w:rPr>
              <w:t>學生住宿環境</w:t>
            </w:r>
          </w:p>
          <w:p w14:paraId="1186F6D5" w14:textId="4AB83F4E" w:rsidR="004419AE" w:rsidRPr="00C3226B" w:rsidRDefault="004419AE" w:rsidP="004419AE">
            <w:pPr>
              <w:pStyle w:val="af7"/>
              <w:numPr>
                <w:ilvl w:val="0"/>
                <w:numId w:val="43"/>
              </w:numPr>
              <w:spacing w:line="320" w:lineRule="atLeast"/>
              <w:ind w:leftChars="0" w:left="1388" w:rightChars="42" w:right="101" w:hanging="567"/>
              <w:rPr>
                <w:rFonts w:ascii="Times New Roman" w:eastAsia="標楷體" w:hAnsi="Times New Roman"/>
                <w:bCs/>
                <w:szCs w:val="24"/>
              </w:rPr>
            </w:pPr>
            <w:r w:rsidRPr="009D24FB">
              <w:rPr>
                <w:rFonts w:ascii="Times New Roman" w:eastAsia="標楷體" w:hAnsi="Times New Roman" w:hint="eastAsia"/>
                <w:bCs/>
                <w:szCs w:val="24"/>
              </w:rPr>
              <w:t>利用教育部補助改善宿舍公共空間：男生宿舍改造計畫</w:t>
            </w:r>
            <w:r w:rsidRPr="009D24FB">
              <w:rPr>
                <w:rFonts w:ascii="Times New Roman" w:eastAsia="標楷體" w:hAnsi="Times New Roman" w:hint="eastAsia"/>
                <w:bCs/>
                <w:szCs w:val="24"/>
              </w:rPr>
              <w:t>RE-GROUND</w:t>
            </w:r>
            <w:r w:rsidRPr="009D24FB">
              <w:rPr>
                <w:rFonts w:ascii="Times New Roman" w:eastAsia="標楷體" w:hAnsi="Times New Roman" w:hint="eastAsia"/>
                <w:bCs/>
                <w:szCs w:val="24"/>
              </w:rPr>
              <w:t>第一期教育部於</w:t>
            </w:r>
            <w:r w:rsidRPr="009D24FB">
              <w:rPr>
                <w:rFonts w:ascii="Times New Roman" w:eastAsia="標楷體" w:hAnsi="Times New Roman" w:hint="eastAsia"/>
                <w:bCs/>
                <w:szCs w:val="24"/>
              </w:rPr>
              <w:t>112</w:t>
            </w:r>
            <w:r w:rsidRPr="009D24FB">
              <w:rPr>
                <w:rFonts w:ascii="Times New Roman" w:eastAsia="標楷體" w:hAnsi="Times New Roman" w:hint="eastAsia"/>
                <w:bCs/>
                <w:szCs w:val="24"/>
              </w:rPr>
              <w:t>年</w:t>
            </w:r>
            <w:r w:rsidRPr="009D24FB">
              <w:rPr>
                <w:rFonts w:ascii="Times New Roman" w:eastAsia="標楷體" w:hAnsi="Times New Roman" w:hint="eastAsia"/>
                <w:bCs/>
                <w:szCs w:val="24"/>
              </w:rPr>
              <w:t>6</w:t>
            </w:r>
            <w:r w:rsidRPr="009D24FB">
              <w:rPr>
                <w:rFonts w:ascii="Times New Roman" w:eastAsia="標楷體" w:hAnsi="Times New Roman" w:hint="eastAsia"/>
                <w:bCs/>
                <w:szCs w:val="24"/>
              </w:rPr>
              <w:t>月</w:t>
            </w:r>
            <w:r w:rsidRPr="009D24FB">
              <w:rPr>
                <w:rFonts w:ascii="Times New Roman" w:eastAsia="標楷體" w:hAnsi="Times New Roman" w:hint="eastAsia"/>
                <w:bCs/>
                <w:szCs w:val="24"/>
              </w:rPr>
              <w:t>7</w:t>
            </w:r>
            <w:r w:rsidRPr="009D24FB">
              <w:rPr>
                <w:rFonts w:ascii="Times New Roman" w:eastAsia="標楷體" w:hAnsi="Times New Roman" w:hint="eastAsia"/>
                <w:bCs/>
                <w:szCs w:val="24"/>
              </w:rPr>
              <w:t>日核准，總經費</w:t>
            </w:r>
            <w:r w:rsidRPr="009D24FB">
              <w:rPr>
                <w:rFonts w:ascii="Times New Roman" w:eastAsia="標楷體" w:hAnsi="Times New Roman" w:hint="eastAsia"/>
                <w:bCs/>
                <w:szCs w:val="24"/>
              </w:rPr>
              <w:t>9</w:t>
            </w:r>
            <w:r>
              <w:rPr>
                <w:rFonts w:ascii="Times New Roman" w:eastAsia="標楷體" w:hAnsi="Times New Roman"/>
                <w:bCs/>
                <w:szCs w:val="24"/>
              </w:rPr>
              <w:t>,</w:t>
            </w:r>
            <w:r w:rsidRPr="009D24FB">
              <w:rPr>
                <w:rFonts w:ascii="Times New Roman" w:eastAsia="標楷體" w:hAnsi="Times New Roman" w:hint="eastAsia"/>
                <w:bCs/>
                <w:szCs w:val="24"/>
              </w:rPr>
              <w:t>623</w:t>
            </w:r>
            <w:r w:rsidRPr="009D24FB">
              <w:rPr>
                <w:rFonts w:ascii="Times New Roman" w:eastAsia="標楷體" w:hAnsi="Times New Roman" w:hint="eastAsia"/>
                <w:bCs/>
                <w:szCs w:val="24"/>
              </w:rPr>
              <w:t>萬</w:t>
            </w:r>
            <w:r w:rsidRPr="009D24FB">
              <w:rPr>
                <w:rFonts w:ascii="Times New Roman" w:eastAsia="標楷體" w:hAnsi="Times New Roman" w:hint="eastAsia"/>
                <w:bCs/>
                <w:szCs w:val="24"/>
              </w:rPr>
              <w:t>4</w:t>
            </w:r>
            <w:r>
              <w:rPr>
                <w:rFonts w:ascii="Times New Roman" w:eastAsia="標楷體" w:hAnsi="Times New Roman"/>
                <w:bCs/>
                <w:szCs w:val="24"/>
              </w:rPr>
              <w:t>,</w:t>
            </w:r>
            <w:r w:rsidRPr="009D24FB">
              <w:rPr>
                <w:rFonts w:ascii="Times New Roman" w:eastAsia="標楷體" w:hAnsi="Times New Roman" w:hint="eastAsia"/>
                <w:bCs/>
                <w:szCs w:val="24"/>
              </w:rPr>
              <w:t>698</w:t>
            </w:r>
            <w:r w:rsidRPr="009D24FB">
              <w:rPr>
                <w:rFonts w:ascii="Times New Roman" w:eastAsia="標楷體" w:hAnsi="Times New Roman" w:hint="eastAsia"/>
                <w:bCs/>
                <w:szCs w:val="24"/>
              </w:rPr>
              <w:t>元</w:t>
            </w:r>
            <w:r w:rsidR="00DA5B6D">
              <w:rPr>
                <w:rFonts w:ascii="Times New Roman" w:eastAsia="標楷體" w:hAnsi="Times New Roman" w:hint="eastAsia"/>
                <w:bCs/>
                <w:szCs w:val="24"/>
              </w:rPr>
              <w:t>，</w:t>
            </w:r>
            <w:r w:rsidRPr="009D24FB">
              <w:rPr>
                <w:rFonts w:ascii="Times New Roman" w:eastAsia="標楷體" w:hAnsi="Times New Roman" w:hint="eastAsia"/>
                <w:bCs/>
                <w:szCs w:val="24"/>
              </w:rPr>
              <w:t>教育部補助</w:t>
            </w:r>
            <w:r w:rsidRPr="009D24FB">
              <w:rPr>
                <w:rFonts w:ascii="Times New Roman" w:eastAsia="標楷體" w:hAnsi="Times New Roman" w:hint="eastAsia"/>
                <w:bCs/>
                <w:szCs w:val="24"/>
              </w:rPr>
              <w:t>4</w:t>
            </w:r>
            <w:r>
              <w:rPr>
                <w:rFonts w:ascii="Times New Roman" w:eastAsia="標楷體" w:hAnsi="Times New Roman"/>
                <w:bCs/>
                <w:szCs w:val="24"/>
              </w:rPr>
              <w:t>,</w:t>
            </w:r>
            <w:r w:rsidRPr="009D24FB">
              <w:rPr>
                <w:rFonts w:ascii="Times New Roman" w:eastAsia="標楷體" w:hAnsi="Times New Roman" w:hint="eastAsia"/>
                <w:bCs/>
                <w:szCs w:val="24"/>
              </w:rPr>
              <w:t>620</w:t>
            </w:r>
            <w:r w:rsidRPr="009D24FB">
              <w:rPr>
                <w:rFonts w:ascii="Times New Roman" w:eastAsia="標楷體" w:hAnsi="Times New Roman" w:hint="eastAsia"/>
                <w:bCs/>
                <w:szCs w:val="24"/>
              </w:rPr>
              <w:t>萬元；第一期工程已於</w:t>
            </w:r>
            <w:r w:rsidRPr="009D24FB">
              <w:rPr>
                <w:rFonts w:ascii="Times New Roman" w:eastAsia="標楷體" w:hAnsi="Times New Roman" w:hint="eastAsia"/>
                <w:bCs/>
                <w:szCs w:val="24"/>
              </w:rPr>
              <w:t>113</w:t>
            </w:r>
            <w:r w:rsidRPr="009D24FB">
              <w:rPr>
                <w:rFonts w:ascii="Times New Roman" w:eastAsia="標楷體" w:hAnsi="Times New Roman" w:hint="eastAsia"/>
                <w:bCs/>
                <w:szCs w:val="24"/>
              </w:rPr>
              <w:t>年</w:t>
            </w:r>
            <w:r w:rsidRPr="009D24FB">
              <w:rPr>
                <w:rFonts w:ascii="Times New Roman" w:eastAsia="標楷體" w:hAnsi="Times New Roman" w:hint="eastAsia"/>
                <w:bCs/>
                <w:szCs w:val="24"/>
              </w:rPr>
              <w:t>8</w:t>
            </w:r>
            <w:r w:rsidRPr="009D24FB">
              <w:rPr>
                <w:rFonts w:ascii="Times New Roman" w:eastAsia="標楷體" w:hAnsi="Times New Roman" w:hint="eastAsia"/>
                <w:bCs/>
                <w:szCs w:val="24"/>
              </w:rPr>
              <w:t>月</w:t>
            </w:r>
            <w:r w:rsidRPr="009D24FB">
              <w:rPr>
                <w:rFonts w:ascii="Times New Roman" w:eastAsia="標楷體" w:hAnsi="Times New Roman" w:hint="eastAsia"/>
                <w:bCs/>
                <w:szCs w:val="24"/>
              </w:rPr>
              <w:t>20</w:t>
            </w:r>
            <w:r w:rsidR="00DA5B6D">
              <w:rPr>
                <w:rFonts w:ascii="Times New Roman" w:eastAsia="標楷體" w:hAnsi="Times New Roman" w:hint="eastAsia"/>
                <w:bCs/>
                <w:szCs w:val="24"/>
              </w:rPr>
              <w:t>日</w:t>
            </w:r>
            <w:r w:rsidRPr="009D24FB">
              <w:rPr>
                <w:rFonts w:ascii="Times New Roman" w:eastAsia="標楷體" w:hAnsi="Times New Roman" w:hint="eastAsia"/>
                <w:bCs/>
                <w:szCs w:val="24"/>
              </w:rPr>
              <w:t>通知細部設計，為配合第二期計畫內容變更，目前進行變更設計，預計</w:t>
            </w:r>
            <w:r w:rsidRPr="009D24FB">
              <w:rPr>
                <w:rFonts w:ascii="Times New Roman" w:eastAsia="標楷體" w:hAnsi="Times New Roman" w:hint="eastAsia"/>
                <w:bCs/>
                <w:szCs w:val="24"/>
              </w:rPr>
              <w:t>114</w:t>
            </w:r>
            <w:r w:rsidRPr="009D24FB">
              <w:rPr>
                <w:rFonts w:ascii="Times New Roman" w:eastAsia="標楷體" w:hAnsi="Times New Roman" w:hint="eastAsia"/>
                <w:bCs/>
                <w:szCs w:val="24"/>
              </w:rPr>
              <w:t>年</w:t>
            </w:r>
            <w:r w:rsidRPr="009D24FB">
              <w:rPr>
                <w:rFonts w:ascii="Times New Roman" w:eastAsia="標楷體" w:hAnsi="Times New Roman" w:hint="eastAsia"/>
                <w:bCs/>
                <w:szCs w:val="24"/>
              </w:rPr>
              <w:t>2</w:t>
            </w:r>
            <w:r w:rsidRPr="009D24FB">
              <w:rPr>
                <w:rFonts w:ascii="Times New Roman" w:eastAsia="標楷體" w:hAnsi="Times New Roman" w:hint="eastAsia"/>
                <w:bCs/>
                <w:szCs w:val="24"/>
              </w:rPr>
              <w:t>月提送第一期變更設計及差異分析至教育部審核。男生宿舍改造計畫第二期預計於</w:t>
            </w:r>
            <w:r w:rsidRPr="009D24FB">
              <w:rPr>
                <w:rFonts w:ascii="Times New Roman" w:eastAsia="標楷體" w:hAnsi="Times New Roman" w:hint="eastAsia"/>
                <w:bCs/>
                <w:szCs w:val="24"/>
              </w:rPr>
              <w:t>114</w:t>
            </w:r>
            <w:r w:rsidRPr="009D24FB">
              <w:rPr>
                <w:rFonts w:ascii="Times New Roman" w:eastAsia="標楷體" w:hAnsi="Times New Roman" w:hint="eastAsia"/>
                <w:bCs/>
                <w:szCs w:val="24"/>
              </w:rPr>
              <w:t>年</w:t>
            </w:r>
            <w:r w:rsidRPr="009D24FB">
              <w:rPr>
                <w:rFonts w:ascii="Times New Roman" w:eastAsia="標楷體" w:hAnsi="Times New Roman" w:hint="eastAsia"/>
                <w:bCs/>
                <w:szCs w:val="24"/>
              </w:rPr>
              <w:t>3</w:t>
            </w:r>
            <w:r w:rsidRPr="009D24FB">
              <w:rPr>
                <w:rFonts w:ascii="Times New Roman" w:eastAsia="標楷體" w:hAnsi="Times New Roman" w:hint="eastAsia"/>
                <w:bCs/>
                <w:szCs w:val="24"/>
              </w:rPr>
              <w:t>月初提出修正計畫書至教育部進行審核</w:t>
            </w:r>
            <w:r w:rsidRPr="00C3226B">
              <w:rPr>
                <w:rFonts w:ascii="Times New Roman" w:eastAsia="標楷體" w:hAnsi="Times New Roman"/>
                <w:bCs/>
                <w:szCs w:val="24"/>
              </w:rPr>
              <w:t>。</w:t>
            </w:r>
          </w:p>
          <w:p w14:paraId="01B8119D" w14:textId="77777777" w:rsidR="004419AE" w:rsidRPr="00C3226B" w:rsidRDefault="004419AE" w:rsidP="004419AE">
            <w:pPr>
              <w:pStyle w:val="af7"/>
              <w:numPr>
                <w:ilvl w:val="0"/>
                <w:numId w:val="43"/>
              </w:numPr>
              <w:spacing w:line="320" w:lineRule="atLeast"/>
              <w:ind w:leftChars="0" w:left="1388" w:rightChars="42" w:right="101" w:hanging="567"/>
              <w:rPr>
                <w:rFonts w:ascii="Times New Roman" w:eastAsia="標楷體" w:hAnsi="Times New Roman"/>
                <w:bCs/>
                <w:szCs w:val="24"/>
              </w:rPr>
            </w:pPr>
            <w:r w:rsidRPr="009D24FB">
              <w:rPr>
                <w:rFonts w:ascii="Times New Roman" w:eastAsia="標楷體" w:hAnsi="Times New Roman" w:hint="eastAsia"/>
                <w:bCs/>
                <w:szCs w:val="24"/>
              </w:rPr>
              <w:t>積極推動多元化的宿舍活動，包括手機背繩</w:t>
            </w:r>
            <w:r w:rsidRPr="009D24FB">
              <w:rPr>
                <w:rFonts w:ascii="Times New Roman" w:eastAsia="標楷體" w:hAnsi="Times New Roman" w:hint="eastAsia"/>
                <w:bCs/>
                <w:szCs w:val="24"/>
              </w:rPr>
              <w:t>DIY</w:t>
            </w:r>
            <w:r w:rsidRPr="009D24FB">
              <w:rPr>
                <w:rFonts w:ascii="Times New Roman" w:eastAsia="標楷體" w:hAnsi="Times New Roman" w:hint="eastAsia"/>
                <w:bCs/>
                <w:szCs w:val="24"/>
              </w:rPr>
              <w:t>、興歌坊歌唱比賽、</w:t>
            </w:r>
            <w:r w:rsidRPr="009D24FB">
              <w:rPr>
                <w:rFonts w:ascii="Times New Roman" w:eastAsia="標楷體" w:hAnsi="Times New Roman" w:hint="eastAsia"/>
                <w:bCs/>
                <w:szCs w:val="24"/>
              </w:rPr>
              <w:t>Hug Day</w:t>
            </w:r>
            <w:r w:rsidRPr="009D24FB">
              <w:rPr>
                <w:rFonts w:ascii="Times New Roman" w:eastAsia="標楷體" w:hAnsi="Times New Roman" w:hint="eastAsia"/>
                <w:bCs/>
                <w:szCs w:val="24"/>
              </w:rPr>
              <w:t>快閃活動、電影週等，並於考試期間舉辦「歐趴舒壓活動」，歲末年終則推出「冬季送暖」活動</w:t>
            </w:r>
            <w:r w:rsidRPr="00C3226B">
              <w:rPr>
                <w:rFonts w:ascii="Times New Roman" w:eastAsia="標楷體" w:hAnsi="Times New Roman"/>
                <w:bCs/>
                <w:szCs w:val="24"/>
              </w:rPr>
              <w:t>。</w:t>
            </w:r>
          </w:p>
          <w:p w14:paraId="0D886B69" w14:textId="77777777" w:rsidR="004419AE" w:rsidRPr="00C3226B" w:rsidRDefault="004419AE" w:rsidP="004419AE">
            <w:pPr>
              <w:pStyle w:val="af7"/>
              <w:numPr>
                <w:ilvl w:val="0"/>
                <w:numId w:val="43"/>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宿舍修繕工程涵蓋多項改善措施，女生宿舍部分，樸軒進行</w:t>
            </w:r>
            <w:r w:rsidRPr="009D24FB">
              <w:rPr>
                <w:rFonts w:ascii="Times New Roman" w:eastAsia="標楷體" w:hAnsi="Times New Roman" w:hint="eastAsia"/>
                <w:bCs/>
                <w:color w:val="000000" w:themeColor="text1"/>
                <w:szCs w:val="24"/>
              </w:rPr>
              <w:t>1</w:t>
            </w:r>
            <w:r w:rsidRPr="009D24FB">
              <w:rPr>
                <w:rFonts w:ascii="Times New Roman" w:eastAsia="標楷體" w:hAnsi="Times New Roman" w:hint="eastAsia"/>
                <w:bCs/>
                <w:color w:val="000000" w:themeColor="text1"/>
                <w:szCs w:val="24"/>
              </w:rPr>
              <w:t>至</w:t>
            </w:r>
            <w:r w:rsidRPr="009D24FB">
              <w:rPr>
                <w:rFonts w:ascii="Times New Roman" w:eastAsia="標楷體" w:hAnsi="Times New Roman" w:hint="eastAsia"/>
                <w:bCs/>
                <w:color w:val="000000" w:themeColor="text1"/>
                <w:szCs w:val="24"/>
              </w:rPr>
              <w:t>10</w:t>
            </w:r>
            <w:r w:rsidRPr="009D24FB">
              <w:rPr>
                <w:rFonts w:ascii="Times New Roman" w:eastAsia="標楷體" w:hAnsi="Times New Roman" w:hint="eastAsia"/>
                <w:bCs/>
                <w:color w:val="000000" w:themeColor="text1"/>
                <w:szCs w:val="24"/>
              </w:rPr>
              <w:t>樓地板除蠟清潔，完成頂樓排氣設備更新、寢室內床頭梯櫃全面改善及舊冷氣</w:t>
            </w:r>
            <w:r w:rsidRPr="009D24FB">
              <w:rPr>
                <w:rFonts w:ascii="Times New Roman" w:eastAsia="標楷體" w:hAnsi="Times New Roman" w:hint="eastAsia"/>
                <w:bCs/>
                <w:color w:val="000000" w:themeColor="text1"/>
                <w:szCs w:val="24"/>
              </w:rPr>
              <w:t>184</w:t>
            </w:r>
            <w:r w:rsidRPr="009D24FB">
              <w:rPr>
                <w:rFonts w:ascii="Times New Roman" w:eastAsia="標楷體" w:hAnsi="Times New Roman" w:hint="eastAsia"/>
                <w:bCs/>
                <w:color w:val="000000" w:themeColor="text1"/>
                <w:szCs w:val="24"/>
              </w:rPr>
              <w:t>台全面汰換為節能變頻冷氣，並向經濟部申請</w:t>
            </w:r>
            <w:r w:rsidRPr="009D24FB">
              <w:rPr>
                <w:rFonts w:ascii="Times New Roman" w:eastAsia="標楷體" w:hAnsi="Times New Roman" w:hint="eastAsia"/>
                <w:bCs/>
                <w:color w:val="000000" w:themeColor="text1"/>
                <w:szCs w:val="24"/>
              </w:rPr>
              <w:t>50</w:t>
            </w:r>
            <w:r w:rsidRPr="009D24FB">
              <w:rPr>
                <w:rFonts w:ascii="Times New Roman" w:eastAsia="標楷體" w:hAnsi="Times New Roman" w:hint="eastAsia"/>
                <w:bCs/>
                <w:color w:val="000000" w:themeColor="text1"/>
                <w:szCs w:val="24"/>
              </w:rPr>
              <w:t>萬元節能補助款；誠軒完成自來水與地下水管線支援轉換工程及電梯主鋼索汰換；怡軒改善地下室公共空間，宿舍大門增設側門以提升安全與便利性。興大二村完成東棟及西棟雙人房寢室雙切開關改善工程，並於東棟、西棟、南棟安裝窗戶限開器，南棟另全面裝設捲簾。男生宿舍則更新監視設備，增強居住安全。各宿舍完成約</w:t>
            </w:r>
            <w:r w:rsidRPr="009D24FB">
              <w:rPr>
                <w:rFonts w:ascii="Times New Roman" w:eastAsia="標楷體" w:hAnsi="Times New Roman" w:hint="eastAsia"/>
                <w:bCs/>
                <w:color w:val="000000" w:themeColor="text1"/>
                <w:szCs w:val="24"/>
              </w:rPr>
              <w:t>5,983</w:t>
            </w:r>
            <w:r w:rsidRPr="009D24FB">
              <w:rPr>
                <w:rFonts w:ascii="Times New Roman" w:eastAsia="標楷體" w:hAnsi="Times New Roman" w:hint="eastAsia"/>
                <w:bCs/>
                <w:color w:val="000000" w:themeColor="text1"/>
                <w:szCs w:val="24"/>
              </w:rPr>
              <w:t>組</w:t>
            </w:r>
            <w:r w:rsidRPr="009D24FB">
              <w:rPr>
                <w:rFonts w:ascii="Times New Roman" w:eastAsia="標楷體" w:hAnsi="Times New Roman" w:hint="eastAsia"/>
                <w:bCs/>
                <w:color w:val="000000" w:themeColor="text1"/>
                <w:szCs w:val="24"/>
              </w:rPr>
              <w:t>LED</w:t>
            </w:r>
            <w:r w:rsidRPr="009D24FB">
              <w:rPr>
                <w:rFonts w:ascii="Times New Roman" w:eastAsia="標楷體" w:hAnsi="Times New Roman" w:hint="eastAsia"/>
                <w:bCs/>
                <w:color w:val="000000" w:themeColor="text1"/>
                <w:szCs w:val="24"/>
              </w:rPr>
              <w:t>燈具更新，提升節能效益，並更換宿網資安防護設備及廣域負載平衡器，確保網路穩定性</w:t>
            </w:r>
            <w:r w:rsidRPr="00C3226B">
              <w:rPr>
                <w:rFonts w:ascii="Times New Roman" w:eastAsia="標楷體" w:hAnsi="Times New Roman"/>
                <w:bCs/>
                <w:color w:val="000000" w:themeColor="text1"/>
                <w:szCs w:val="24"/>
              </w:rPr>
              <w:t>。</w:t>
            </w:r>
          </w:p>
          <w:p w14:paraId="458D578A" w14:textId="77777777" w:rsidR="004419AE" w:rsidRPr="00C3226B" w:rsidRDefault="004419AE" w:rsidP="004419AE">
            <w:pPr>
              <w:pStyle w:val="af7"/>
              <w:numPr>
                <w:ilvl w:val="0"/>
                <w:numId w:val="43"/>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提供租屋網租屋資訊計有</w:t>
            </w:r>
            <w:r w:rsidRPr="009D24FB">
              <w:rPr>
                <w:rFonts w:ascii="Times New Roman" w:eastAsia="標楷體" w:hAnsi="Times New Roman" w:hint="eastAsia"/>
                <w:bCs/>
                <w:color w:val="000000" w:themeColor="text1"/>
                <w:szCs w:val="24"/>
              </w:rPr>
              <w:t>362</w:t>
            </w:r>
            <w:r w:rsidRPr="009D24FB">
              <w:rPr>
                <w:rFonts w:ascii="Times New Roman" w:eastAsia="標楷體" w:hAnsi="Times New Roman" w:hint="eastAsia"/>
                <w:bCs/>
                <w:color w:val="000000" w:themeColor="text1"/>
                <w:szCs w:val="24"/>
              </w:rPr>
              <w:t>筆，配合國防教育課程時機及以電子郵件通知，宣導校外賃居安全注意及一氧化碳中毒防範，提升學生校外租屋自我安全環境檢查能力；並藉由訪視校外租屋學生，輔導學生了解租屋安全注意事項及環境安全</w:t>
            </w:r>
            <w:r w:rsidRPr="00C3226B">
              <w:rPr>
                <w:rFonts w:ascii="Times New Roman" w:eastAsia="標楷體" w:hAnsi="Times New Roman"/>
                <w:bCs/>
                <w:color w:val="000000" w:themeColor="text1"/>
                <w:szCs w:val="24"/>
              </w:rPr>
              <w:t>。</w:t>
            </w:r>
          </w:p>
          <w:p w14:paraId="5A64230C" w14:textId="77777777" w:rsidR="004419AE" w:rsidRPr="00C3226B" w:rsidRDefault="004419AE" w:rsidP="004419AE">
            <w:pPr>
              <w:pStyle w:val="af7"/>
              <w:numPr>
                <w:ilvl w:val="0"/>
                <w:numId w:val="7"/>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C3226B">
              <w:rPr>
                <w:rFonts w:ascii="Times New Roman" w:eastAsia="標楷體" w:hAnsi="Times New Roman"/>
                <w:b/>
                <w:bCs/>
                <w:color w:val="000000"/>
                <w:szCs w:val="24"/>
                <w:lang w:eastAsia="zh-HK"/>
              </w:rPr>
              <w:t>完善學生就學扶助</w:t>
            </w:r>
          </w:p>
          <w:p w14:paraId="4EA15C00" w14:textId="77777777" w:rsidR="004419AE" w:rsidRPr="00C3226B" w:rsidRDefault="004419AE" w:rsidP="004419AE">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辦理校內近</w:t>
            </w:r>
            <w:r w:rsidRPr="009D24FB">
              <w:rPr>
                <w:rFonts w:ascii="Times New Roman" w:eastAsia="標楷體" w:hAnsi="Times New Roman" w:hint="eastAsia"/>
                <w:bCs/>
                <w:color w:val="000000" w:themeColor="text1"/>
                <w:szCs w:val="24"/>
              </w:rPr>
              <w:t>40</w:t>
            </w:r>
            <w:r w:rsidRPr="009D24FB">
              <w:rPr>
                <w:rFonts w:ascii="Times New Roman" w:eastAsia="標楷體" w:hAnsi="Times New Roman" w:hint="eastAsia"/>
                <w:bCs/>
                <w:color w:val="000000" w:themeColor="text1"/>
                <w:szCs w:val="24"/>
              </w:rPr>
              <w:t>種以上各界捐贈獎助學金、勤學獎助學金、助學功德金、興翼獎學金及百種校外獎學金，提供並獎勵優秀、清寒學生。本年度共計發放校內獎學金</w:t>
            </w:r>
            <w:r w:rsidRPr="009D24FB">
              <w:rPr>
                <w:rFonts w:ascii="Times New Roman" w:eastAsia="標楷體" w:hAnsi="Times New Roman" w:hint="eastAsia"/>
                <w:bCs/>
                <w:color w:val="000000" w:themeColor="text1"/>
                <w:szCs w:val="24"/>
              </w:rPr>
              <w:t>302</w:t>
            </w:r>
            <w:r w:rsidRPr="009D24FB">
              <w:rPr>
                <w:rFonts w:ascii="Times New Roman" w:eastAsia="標楷體" w:hAnsi="Times New Roman" w:hint="eastAsia"/>
                <w:bCs/>
                <w:color w:val="000000" w:themeColor="text1"/>
                <w:szCs w:val="24"/>
              </w:rPr>
              <w:t>人次，總金額為</w:t>
            </w:r>
            <w:r w:rsidRPr="009D24FB">
              <w:rPr>
                <w:rFonts w:ascii="Times New Roman" w:eastAsia="標楷體" w:hAnsi="Times New Roman" w:hint="eastAsia"/>
                <w:bCs/>
                <w:color w:val="000000" w:themeColor="text1"/>
                <w:szCs w:val="24"/>
              </w:rPr>
              <w:t>795</w:t>
            </w:r>
            <w:r w:rsidRPr="009D24FB">
              <w:rPr>
                <w:rFonts w:ascii="Times New Roman" w:eastAsia="標楷體" w:hAnsi="Times New Roman" w:hint="eastAsia"/>
                <w:bCs/>
                <w:color w:val="000000" w:themeColor="text1"/>
                <w:szCs w:val="24"/>
              </w:rPr>
              <w:t>萬</w:t>
            </w:r>
            <w:r w:rsidRPr="009D24FB">
              <w:rPr>
                <w:rFonts w:ascii="Times New Roman" w:eastAsia="標楷體" w:hAnsi="Times New Roman" w:hint="eastAsia"/>
                <w:bCs/>
                <w:color w:val="000000" w:themeColor="text1"/>
                <w:szCs w:val="24"/>
              </w:rPr>
              <w:t>367</w:t>
            </w:r>
            <w:r w:rsidRPr="009D24FB">
              <w:rPr>
                <w:rFonts w:ascii="Times New Roman" w:eastAsia="標楷體" w:hAnsi="Times New Roman" w:hint="eastAsia"/>
                <w:bCs/>
                <w:color w:val="000000" w:themeColor="text1"/>
                <w:szCs w:val="24"/>
              </w:rPr>
              <w:t>元</w:t>
            </w:r>
            <w:r w:rsidRPr="00C3226B">
              <w:rPr>
                <w:rFonts w:ascii="Times New Roman" w:eastAsia="標楷體" w:hAnsi="Times New Roman"/>
                <w:bCs/>
                <w:color w:val="000000" w:themeColor="text1"/>
                <w:szCs w:val="24"/>
              </w:rPr>
              <w:t>。</w:t>
            </w:r>
          </w:p>
          <w:p w14:paraId="1F534145" w14:textId="77777777" w:rsidR="004419AE" w:rsidRPr="00C3226B" w:rsidRDefault="004419AE" w:rsidP="004419AE">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依教育部各項減免辦法規定辦理學雜費減免，可減免金額由學費之</w:t>
            </w:r>
            <w:r w:rsidRPr="009D24FB">
              <w:rPr>
                <w:rFonts w:ascii="Times New Roman" w:eastAsia="標楷體" w:hAnsi="Times New Roman" w:hint="eastAsia"/>
                <w:bCs/>
                <w:color w:val="000000" w:themeColor="text1"/>
                <w:szCs w:val="24"/>
              </w:rPr>
              <w:t>3/10</w:t>
            </w:r>
            <w:r w:rsidRPr="009D24FB">
              <w:rPr>
                <w:rFonts w:ascii="Times New Roman" w:eastAsia="標楷體" w:hAnsi="Times New Roman" w:hint="eastAsia"/>
                <w:bCs/>
                <w:color w:val="000000" w:themeColor="text1"/>
                <w:szCs w:val="24"/>
              </w:rPr>
              <w:t>至學雜費全額，本年度共計補助</w:t>
            </w:r>
            <w:r w:rsidRPr="009D24FB">
              <w:rPr>
                <w:rFonts w:ascii="Times New Roman" w:eastAsia="標楷體" w:hAnsi="Times New Roman" w:hint="eastAsia"/>
                <w:bCs/>
                <w:color w:val="000000" w:themeColor="text1"/>
                <w:szCs w:val="24"/>
              </w:rPr>
              <w:t>1,618</w:t>
            </w:r>
            <w:r w:rsidRPr="009D24FB">
              <w:rPr>
                <w:rFonts w:ascii="Times New Roman" w:eastAsia="標楷體" w:hAnsi="Times New Roman" w:hint="eastAsia"/>
                <w:bCs/>
                <w:color w:val="000000" w:themeColor="text1"/>
                <w:szCs w:val="24"/>
              </w:rPr>
              <w:t>人次，總金額為</w:t>
            </w:r>
            <w:r w:rsidRPr="009D24FB">
              <w:rPr>
                <w:rFonts w:ascii="Times New Roman" w:eastAsia="標楷體" w:hAnsi="Times New Roman" w:hint="eastAsia"/>
                <w:bCs/>
                <w:color w:val="000000" w:themeColor="text1"/>
                <w:szCs w:val="24"/>
              </w:rPr>
              <w:t>2,863</w:t>
            </w:r>
            <w:r w:rsidRPr="009D24FB">
              <w:rPr>
                <w:rFonts w:ascii="Times New Roman" w:eastAsia="標楷體" w:hAnsi="Times New Roman" w:hint="eastAsia"/>
                <w:bCs/>
                <w:color w:val="000000" w:themeColor="text1"/>
                <w:szCs w:val="24"/>
              </w:rPr>
              <w:t>萬</w:t>
            </w:r>
            <w:r w:rsidRPr="009D24FB">
              <w:rPr>
                <w:rFonts w:ascii="Times New Roman" w:eastAsia="標楷體" w:hAnsi="Times New Roman" w:hint="eastAsia"/>
                <w:bCs/>
                <w:color w:val="000000" w:themeColor="text1"/>
                <w:szCs w:val="24"/>
              </w:rPr>
              <w:t>4,708</w:t>
            </w:r>
            <w:r w:rsidRPr="009D24FB">
              <w:rPr>
                <w:rFonts w:ascii="Times New Roman" w:eastAsia="標楷體" w:hAnsi="Times New Roman" w:hint="eastAsia"/>
                <w:bCs/>
                <w:color w:val="000000" w:themeColor="text1"/>
                <w:szCs w:val="24"/>
              </w:rPr>
              <w:t>元</w:t>
            </w:r>
            <w:r w:rsidRPr="00C3226B">
              <w:rPr>
                <w:rFonts w:ascii="Times New Roman" w:eastAsia="標楷體" w:hAnsi="Times New Roman"/>
                <w:bCs/>
                <w:color w:val="000000" w:themeColor="text1"/>
                <w:szCs w:val="24"/>
              </w:rPr>
              <w:t>。</w:t>
            </w:r>
          </w:p>
          <w:p w14:paraId="57FBC2AA" w14:textId="77777777" w:rsidR="004419AE" w:rsidRPr="00C3226B" w:rsidRDefault="004419AE" w:rsidP="004419AE">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辦理大專弱勢學生助學計畫生活服務學習，並給予每月生活助學金</w:t>
            </w:r>
            <w:r w:rsidRPr="009D24FB">
              <w:rPr>
                <w:rFonts w:ascii="Times New Roman" w:eastAsia="標楷體" w:hAnsi="Times New Roman" w:hint="eastAsia"/>
                <w:bCs/>
                <w:color w:val="000000" w:themeColor="text1"/>
                <w:szCs w:val="24"/>
              </w:rPr>
              <w:t>6,000</w:t>
            </w:r>
            <w:r w:rsidRPr="009D24FB">
              <w:rPr>
                <w:rFonts w:ascii="Times New Roman" w:eastAsia="標楷體" w:hAnsi="Times New Roman" w:hint="eastAsia"/>
                <w:bCs/>
                <w:color w:val="000000" w:themeColor="text1"/>
                <w:szCs w:val="24"/>
              </w:rPr>
              <w:t>元，協助弱勢學生安心就學，本年度生活助學金發放</w:t>
            </w:r>
            <w:r w:rsidRPr="009D24FB">
              <w:rPr>
                <w:rFonts w:ascii="Times New Roman" w:eastAsia="標楷體" w:hAnsi="Times New Roman" w:hint="eastAsia"/>
                <w:bCs/>
                <w:color w:val="000000" w:themeColor="text1"/>
                <w:szCs w:val="24"/>
              </w:rPr>
              <w:t>4,279</w:t>
            </w:r>
            <w:r w:rsidRPr="009D24FB">
              <w:rPr>
                <w:rFonts w:ascii="Times New Roman" w:eastAsia="標楷體" w:hAnsi="Times New Roman" w:hint="eastAsia"/>
                <w:bCs/>
                <w:color w:val="000000" w:themeColor="text1"/>
                <w:szCs w:val="24"/>
              </w:rPr>
              <w:t>人次，總金額</w:t>
            </w:r>
            <w:r w:rsidRPr="009D24FB">
              <w:rPr>
                <w:rFonts w:ascii="Times New Roman" w:eastAsia="標楷體" w:hAnsi="Times New Roman" w:hint="eastAsia"/>
                <w:bCs/>
                <w:color w:val="000000" w:themeColor="text1"/>
                <w:szCs w:val="24"/>
              </w:rPr>
              <w:t>2,567</w:t>
            </w:r>
            <w:r w:rsidRPr="009D24FB">
              <w:rPr>
                <w:rFonts w:ascii="Times New Roman" w:eastAsia="標楷體" w:hAnsi="Times New Roman" w:hint="eastAsia"/>
                <w:bCs/>
                <w:color w:val="000000" w:themeColor="text1"/>
                <w:szCs w:val="24"/>
              </w:rPr>
              <w:t>萬</w:t>
            </w:r>
            <w:r w:rsidRPr="009D24FB">
              <w:rPr>
                <w:rFonts w:ascii="Times New Roman" w:eastAsia="標楷體" w:hAnsi="Times New Roman" w:hint="eastAsia"/>
                <w:bCs/>
                <w:color w:val="000000" w:themeColor="text1"/>
                <w:szCs w:val="24"/>
              </w:rPr>
              <w:t>4,000</w:t>
            </w:r>
            <w:r w:rsidRPr="009D24FB">
              <w:rPr>
                <w:rFonts w:ascii="Times New Roman" w:eastAsia="標楷體" w:hAnsi="Times New Roman" w:hint="eastAsia"/>
                <w:bCs/>
                <w:color w:val="000000" w:themeColor="text1"/>
                <w:szCs w:val="24"/>
              </w:rPr>
              <w:t>元</w:t>
            </w:r>
            <w:r w:rsidRPr="00C3226B">
              <w:rPr>
                <w:rFonts w:ascii="Times New Roman" w:eastAsia="標楷體" w:hAnsi="Times New Roman"/>
                <w:color w:val="000000" w:themeColor="text1"/>
              </w:rPr>
              <w:t>。</w:t>
            </w:r>
          </w:p>
          <w:p w14:paraId="7067E259" w14:textId="77777777" w:rsidR="004419AE" w:rsidRPr="00C3226B" w:rsidRDefault="004419AE" w:rsidP="004419AE">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積極協助各類學生，辦理各項學生獎助學金</w:t>
            </w:r>
            <w:r w:rsidRPr="00C3226B">
              <w:rPr>
                <w:rFonts w:ascii="Times New Roman" w:eastAsia="標楷體" w:hAnsi="Times New Roman"/>
                <w:bCs/>
                <w:color w:val="000000" w:themeColor="text1"/>
                <w:szCs w:val="24"/>
              </w:rPr>
              <w:t>：</w:t>
            </w:r>
          </w:p>
          <w:p w14:paraId="5C63746E" w14:textId="77777777" w:rsidR="004419AE" w:rsidRPr="009D24FB" w:rsidRDefault="004419AE" w:rsidP="004419AE">
            <w:pPr>
              <w:pStyle w:val="af7"/>
              <w:numPr>
                <w:ilvl w:val="0"/>
                <w:numId w:val="46"/>
              </w:numPr>
              <w:spacing w:line="320" w:lineRule="atLeast"/>
              <w:ind w:leftChars="0" w:left="1671" w:rightChars="42" w:right="101" w:hanging="283"/>
              <w:rPr>
                <w:rFonts w:ascii="Times New Roman" w:eastAsia="標楷體" w:hAnsi="Times New Roman"/>
                <w:color w:val="000000" w:themeColor="text1"/>
              </w:rPr>
            </w:pPr>
            <w:r w:rsidRPr="009D24FB">
              <w:rPr>
                <w:rFonts w:ascii="Times New Roman" w:eastAsia="標楷體" w:hAnsi="Times New Roman" w:hint="eastAsia"/>
                <w:color w:val="000000" w:themeColor="text1"/>
              </w:rPr>
              <w:t>研究生獎學金</w:t>
            </w:r>
            <w:r w:rsidRPr="009D24FB">
              <w:rPr>
                <w:rFonts w:ascii="Times New Roman" w:eastAsia="標楷體" w:hAnsi="Times New Roman" w:hint="eastAsia"/>
                <w:color w:val="000000" w:themeColor="text1"/>
              </w:rPr>
              <w:t>(</w:t>
            </w:r>
            <w:r w:rsidRPr="009D24FB">
              <w:rPr>
                <w:rFonts w:ascii="Times New Roman" w:eastAsia="標楷體" w:hAnsi="Times New Roman" w:hint="eastAsia"/>
                <w:color w:val="000000" w:themeColor="text1"/>
              </w:rPr>
              <w:t>不含助學金</w:t>
            </w:r>
            <w:r w:rsidRPr="009D24FB">
              <w:rPr>
                <w:rFonts w:ascii="Times New Roman" w:eastAsia="標楷體" w:hAnsi="Times New Roman" w:hint="eastAsia"/>
                <w:color w:val="000000" w:themeColor="text1"/>
              </w:rPr>
              <w:t>)</w:t>
            </w:r>
            <w:r w:rsidRPr="009D24FB">
              <w:rPr>
                <w:rFonts w:ascii="Times New Roman" w:eastAsia="標楷體" w:hAnsi="Times New Roman" w:hint="eastAsia"/>
                <w:color w:val="000000" w:themeColor="text1"/>
              </w:rPr>
              <w:t>計</w:t>
            </w:r>
            <w:r w:rsidRPr="009D24FB">
              <w:rPr>
                <w:rFonts w:ascii="Times New Roman" w:eastAsia="標楷體" w:hAnsi="Times New Roman" w:hint="eastAsia"/>
                <w:color w:val="000000" w:themeColor="text1"/>
              </w:rPr>
              <w:t>6,604</w:t>
            </w:r>
            <w:r w:rsidRPr="009D24FB">
              <w:rPr>
                <w:rFonts w:ascii="Times New Roman" w:eastAsia="標楷體" w:hAnsi="Times New Roman" w:hint="eastAsia"/>
                <w:color w:val="000000" w:themeColor="text1"/>
              </w:rPr>
              <w:t>人次領取，總金額</w:t>
            </w:r>
            <w:r w:rsidRPr="009D24FB">
              <w:rPr>
                <w:rFonts w:ascii="Times New Roman" w:eastAsia="標楷體" w:hAnsi="Times New Roman" w:hint="eastAsia"/>
                <w:color w:val="000000" w:themeColor="text1"/>
              </w:rPr>
              <w:t>3,735</w:t>
            </w:r>
            <w:r w:rsidRPr="009D24FB">
              <w:rPr>
                <w:rFonts w:ascii="Times New Roman" w:eastAsia="標楷體" w:hAnsi="Times New Roman" w:hint="eastAsia"/>
                <w:color w:val="000000" w:themeColor="text1"/>
              </w:rPr>
              <w:t>萬</w:t>
            </w:r>
            <w:r w:rsidRPr="009D24FB">
              <w:rPr>
                <w:rFonts w:ascii="Times New Roman" w:eastAsia="標楷體" w:hAnsi="Times New Roman" w:hint="eastAsia"/>
                <w:color w:val="000000" w:themeColor="text1"/>
              </w:rPr>
              <w:t>9,587</w:t>
            </w:r>
            <w:r w:rsidRPr="009D24FB">
              <w:rPr>
                <w:rFonts w:ascii="Times New Roman" w:eastAsia="標楷體" w:hAnsi="Times New Roman" w:hint="eastAsia"/>
                <w:color w:val="000000" w:themeColor="text1"/>
              </w:rPr>
              <w:t>元。</w:t>
            </w:r>
          </w:p>
          <w:p w14:paraId="6E7682CA" w14:textId="77777777" w:rsidR="004419AE" w:rsidRPr="009D24FB" w:rsidRDefault="004419AE" w:rsidP="004419AE">
            <w:pPr>
              <w:pStyle w:val="af7"/>
              <w:numPr>
                <w:ilvl w:val="0"/>
                <w:numId w:val="46"/>
              </w:numPr>
              <w:spacing w:line="320" w:lineRule="atLeast"/>
              <w:ind w:leftChars="0" w:left="1671" w:rightChars="42" w:right="101" w:hanging="283"/>
              <w:rPr>
                <w:rFonts w:ascii="Times New Roman" w:eastAsia="標楷體" w:hAnsi="Times New Roman"/>
                <w:color w:val="000000" w:themeColor="text1"/>
              </w:rPr>
            </w:pPr>
            <w:r w:rsidRPr="009D24FB">
              <w:rPr>
                <w:rFonts w:ascii="Times New Roman" w:eastAsia="標楷體" w:hAnsi="Times New Roman" w:hint="eastAsia"/>
                <w:color w:val="000000" w:themeColor="text1"/>
              </w:rPr>
              <w:t>研究生助學金</w:t>
            </w:r>
            <w:r w:rsidRPr="009D24FB">
              <w:rPr>
                <w:rFonts w:ascii="Times New Roman" w:eastAsia="標楷體" w:hAnsi="Times New Roman" w:hint="eastAsia"/>
                <w:color w:val="000000" w:themeColor="text1"/>
              </w:rPr>
              <w:t>(</w:t>
            </w:r>
            <w:r w:rsidRPr="009D24FB">
              <w:rPr>
                <w:rFonts w:ascii="Times New Roman" w:eastAsia="標楷體" w:hAnsi="Times New Roman" w:hint="eastAsia"/>
                <w:color w:val="000000" w:themeColor="text1"/>
              </w:rPr>
              <w:t>兼任行政助理部分</w:t>
            </w:r>
            <w:r w:rsidRPr="009D24FB">
              <w:rPr>
                <w:rFonts w:ascii="Times New Roman" w:eastAsia="標楷體" w:hAnsi="Times New Roman" w:hint="eastAsia"/>
                <w:color w:val="000000" w:themeColor="text1"/>
              </w:rPr>
              <w:t>)</w:t>
            </w:r>
            <w:r w:rsidRPr="009D24FB">
              <w:rPr>
                <w:rFonts w:ascii="Times New Roman" w:eastAsia="標楷體" w:hAnsi="Times New Roman" w:hint="eastAsia"/>
                <w:color w:val="000000" w:themeColor="text1"/>
              </w:rPr>
              <w:t>計約</w:t>
            </w:r>
            <w:r w:rsidRPr="009D24FB">
              <w:rPr>
                <w:rFonts w:ascii="Times New Roman" w:eastAsia="標楷體" w:hAnsi="Times New Roman" w:hint="eastAsia"/>
                <w:color w:val="000000" w:themeColor="text1"/>
              </w:rPr>
              <w:t>513</w:t>
            </w:r>
            <w:r w:rsidRPr="009D24FB">
              <w:rPr>
                <w:rFonts w:ascii="Times New Roman" w:eastAsia="標楷體" w:hAnsi="Times New Roman" w:hint="eastAsia"/>
                <w:color w:val="000000" w:themeColor="text1"/>
              </w:rPr>
              <w:t>人次領取，總支應金額約計</w:t>
            </w:r>
            <w:r w:rsidRPr="009D24FB">
              <w:rPr>
                <w:rFonts w:ascii="Times New Roman" w:eastAsia="標楷體" w:hAnsi="Times New Roman" w:hint="eastAsia"/>
                <w:color w:val="000000" w:themeColor="text1"/>
              </w:rPr>
              <w:t>486</w:t>
            </w:r>
            <w:r w:rsidRPr="009D24FB">
              <w:rPr>
                <w:rFonts w:ascii="Times New Roman" w:eastAsia="標楷體" w:hAnsi="Times New Roman" w:hint="eastAsia"/>
                <w:color w:val="000000" w:themeColor="text1"/>
              </w:rPr>
              <w:t>萬</w:t>
            </w:r>
            <w:r w:rsidRPr="009D24FB">
              <w:rPr>
                <w:rFonts w:ascii="Times New Roman" w:eastAsia="標楷體" w:hAnsi="Times New Roman" w:hint="eastAsia"/>
                <w:color w:val="000000" w:themeColor="text1"/>
              </w:rPr>
              <w:t>5,326</w:t>
            </w:r>
            <w:r w:rsidRPr="009D24FB">
              <w:rPr>
                <w:rFonts w:ascii="Times New Roman" w:eastAsia="標楷體" w:hAnsi="Times New Roman" w:hint="eastAsia"/>
                <w:color w:val="000000" w:themeColor="text1"/>
              </w:rPr>
              <w:t>元。</w:t>
            </w:r>
          </w:p>
          <w:p w14:paraId="53846FA0" w14:textId="77777777" w:rsidR="004419AE" w:rsidRPr="009D24FB" w:rsidRDefault="004419AE" w:rsidP="004419AE">
            <w:pPr>
              <w:pStyle w:val="af7"/>
              <w:numPr>
                <w:ilvl w:val="0"/>
                <w:numId w:val="46"/>
              </w:numPr>
              <w:spacing w:line="320" w:lineRule="atLeast"/>
              <w:ind w:leftChars="0" w:left="1671" w:rightChars="42" w:right="101" w:hanging="283"/>
              <w:rPr>
                <w:rFonts w:ascii="Times New Roman" w:eastAsia="標楷體" w:hAnsi="Times New Roman"/>
                <w:color w:val="000000" w:themeColor="text1"/>
              </w:rPr>
            </w:pPr>
            <w:r w:rsidRPr="009D24FB">
              <w:rPr>
                <w:rFonts w:ascii="Times New Roman" w:eastAsia="標楷體" w:hAnsi="Times New Roman" w:hint="eastAsia"/>
                <w:color w:val="000000" w:themeColor="text1"/>
              </w:rPr>
              <w:lastRenderedPageBreak/>
              <w:t>113</w:t>
            </w:r>
            <w:r w:rsidRPr="009D24FB">
              <w:rPr>
                <w:rFonts w:ascii="Times New Roman" w:eastAsia="標楷體" w:hAnsi="Times New Roman" w:hint="eastAsia"/>
                <w:color w:val="000000" w:themeColor="text1"/>
              </w:rPr>
              <w:t>年度僑生專屬獎助學金共發放</w:t>
            </w:r>
            <w:r w:rsidRPr="009D24FB">
              <w:rPr>
                <w:rFonts w:ascii="Times New Roman" w:eastAsia="標楷體" w:hAnsi="Times New Roman" w:hint="eastAsia"/>
                <w:color w:val="000000" w:themeColor="text1"/>
              </w:rPr>
              <w:t>141</w:t>
            </w:r>
            <w:r w:rsidRPr="009D24FB">
              <w:rPr>
                <w:rFonts w:ascii="Times New Roman" w:eastAsia="標楷體" w:hAnsi="Times New Roman" w:hint="eastAsia"/>
                <w:color w:val="000000" w:themeColor="text1"/>
              </w:rPr>
              <w:t>人次，發放總金額</w:t>
            </w:r>
            <w:r w:rsidRPr="009D24FB">
              <w:rPr>
                <w:rFonts w:ascii="Times New Roman" w:eastAsia="標楷體" w:hAnsi="Times New Roman" w:hint="eastAsia"/>
                <w:color w:val="000000" w:themeColor="text1"/>
              </w:rPr>
              <w:t>274</w:t>
            </w:r>
            <w:r w:rsidRPr="009D24FB">
              <w:rPr>
                <w:rFonts w:ascii="Times New Roman" w:eastAsia="標楷體" w:hAnsi="Times New Roman" w:hint="eastAsia"/>
                <w:color w:val="000000" w:themeColor="text1"/>
              </w:rPr>
              <w:t>萬</w:t>
            </w:r>
            <w:r w:rsidRPr="009D24FB">
              <w:rPr>
                <w:rFonts w:ascii="Times New Roman" w:eastAsia="標楷體" w:hAnsi="Times New Roman" w:hint="eastAsia"/>
                <w:color w:val="000000" w:themeColor="text1"/>
              </w:rPr>
              <w:t>327</w:t>
            </w:r>
            <w:r w:rsidRPr="009D24FB">
              <w:rPr>
                <w:rFonts w:ascii="Times New Roman" w:eastAsia="標楷體" w:hAnsi="Times New Roman" w:hint="eastAsia"/>
                <w:color w:val="000000" w:themeColor="text1"/>
              </w:rPr>
              <w:t>元。</w:t>
            </w:r>
          </w:p>
          <w:p w14:paraId="1ABB2ADD" w14:textId="77777777" w:rsidR="004419AE" w:rsidRPr="009D24FB" w:rsidRDefault="004419AE" w:rsidP="004419AE">
            <w:pPr>
              <w:pStyle w:val="af7"/>
              <w:numPr>
                <w:ilvl w:val="0"/>
                <w:numId w:val="46"/>
              </w:numPr>
              <w:spacing w:line="320" w:lineRule="atLeast"/>
              <w:ind w:leftChars="0" w:left="1671" w:rightChars="42" w:right="101" w:hanging="283"/>
              <w:rPr>
                <w:rFonts w:ascii="Times New Roman" w:eastAsia="標楷體" w:hAnsi="Times New Roman"/>
                <w:color w:val="000000" w:themeColor="text1"/>
              </w:rPr>
            </w:pPr>
            <w:r w:rsidRPr="009D24FB">
              <w:rPr>
                <w:rFonts w:ascii="Times New Roman" w:eastAsia="標楷體" w:hAnsi="Times New Roman" w:hint="eastAsia"/>
                <w:color w:val="000000" w:themeColor="text1"/>
              </w:rPr>
              <w:t>為獎勵學業成績表現優異學生，提升優良學風，辦理書卷獎，計</w:t>
            </w:r>
            <w:r w:rsidRPr="009D24FB">
              <w:rPr>
                <w:rFonts w:ascii="Times New Roman" w:eastAsia="標楷體" w:hAnsi="Times New Roman" w:hint="eastAsia"/>
                <w:color w:val="000000" w:themeColor="text1"/>
              </w:rPr>
              <w:t>916</w:t>
            </w:r>
            <w:r w:rsidRPr="009D24FB">
              <w:rPr>
                <w:rFonts w:ascii="Times New Roman" w:eastAsia="標楷體" w:hAnsi="Times New Roman" w:hint="eastAsia"/>
                <w:color w:val="000000" w:themeColor="text1"/>
              </w:rPr>
              <w:t>人次領取，總金額</w:t>
            </w:r>
            <w:r w:rsidRPr="009D24FB">
              <w:rPr>
                <w:rFonts w:ascii="Times New Roman" w:eastAsia="標楷體" w:hAnsi="Times New Roman" w:hint="eastAsia"/>
                <w:color w:val="000000" w:themeColor="text1"/>
              </w:rPr>
              <w:t>274</w:t>
            </w:r>
            <w:r w:rsidRPr="009D24FB">
              <w:rPr>
                <w:rFonts w:ascii="Times New Roman" w:eastAsia="標楷體" w:hAnsi="Times New Roman" w:hint="eastAsia"/>
                <w:color w:val="000000" w:themeColor="text1"/>
              </w:rPr>
              <w:t>萬</w:t>
            </w:r>
            <w:r w:rsidRPr="009D24FB">
              <w:rPr>
                <w:rFonts w:ascii="Times New Roman" w:eastAsia="標楷體" w:hAnsi="Times New Roman" w:hint="eastAsia"/>
                <w:color w:val="000000" w:themeColor="text1"/>
              </w:rPr>
              <w:t>8,000</w:t>
            </w:r>
            <w:r w:rsidRPr="009D24FB">
              <w:rPr>
                <w:rFonts w:ascii="Times New Roman" w:eastAsia="標楷體" w:hAnsi="Times New Roman" w:hint="eastAsia"/>
                <w:color w:val="000000" w:themeColor="text1"/>
              </w:rPr>
              <w:t>元。</w:t>
            </w:r>
          </w:p>
          <w:p w14:paraId="19681CAE" w14:textId="77777777" w:rsidR="004419AE" w:rsidRPr="009D24FB" w:rsidRDefault="004419AE" w:rsidP="004419AE">
            <w:pPr>
              <w:pStyle w:val="af7"/>
              <w:numPr>
                <w:ilvl w:val="0"/>
                <w:numId w:val="46"/>
              </w:numPr>
              <w:spacing w:line="320" w:lineRule="atLeast"/>
              <w:ind w:leftChars="0" w:left="1671" w:rightChars="42" w:right="101" w:hanging="283"/>
              <w:rPr>
                <w:rFonts w:ascii="Times New Roman" w:eastAsia="標楷體" w:hAnsi="Times New Roman"/>
                <w:color w:val="000000" w:themeColor="text1"/>
              </w:rPr>
            </w:pPr>
            <w:r w:rsidRPr="009D24FB">
              <w:rPr>
                <w:rFonts w:ascii="Times New Roman" w:eastAsia="標楷體" w:hAnsi="Times New Roman" w:hint="eastAsia"/>
                <w:color w:val="000000" w:themeColor="text1"/>
              </w:rPr>
              <w:t>為鼓勵身心障礙學生向學，提供「特殊教育學生獎補助學金」，計</w:t>
            </w:r>
            <w:r w:rsidRPr="009D24FB">
              <w:rPr>
                <w:rFonts w:ascii="Times New Roman" w:eastAsia="標楷體" w:hAnsi="Times New Roman" w:hint="eastAsia"/>
                <w:color w:val="000000" w:themeColor="text1"/>
              </w:rPr>
              <w:t>52</w:t>
            </w:r>
            <w:r w:rsidRPr="009D24FB">
              <w:rPr>
                <w:rFonts w:ascii="Times New Roman" w:eastAsia="標楷體" w:hAnsi="Times New Roman" w:hint="eastAsia"/>
                <w:color w:val="000000" w:themeColor="text1"/>
              </w:rPr>
              <w:t>人次領取，金額共</w:t>
            </w:r>
            <w:r w:rsidRPr="009D24FB">
              <w:rPr>
                <w:rFonts w:ascii="Times New Roman" w:eastAsia="標楷體" w:hAnsi="Times New Roman" w:hint="eastAsia"/>
                <w:color w:val="000000" w:themeColor="text1"/>
              </w:rPr>
              <w:t>91</w:t>
            </w:r>
            <w:r w:rsidRPr="009D24FB">
              <w:rPr>
                <w:rFonts w:ascii="Times New Roman" w:eastAsia="標楷體" w:hAnsi="Times New Roman" w:hint="eastAsia"/>
                <w:color w:val="000000" w:themeColor="text1"/>
              </w:rPr>
              <w:t>萬</w:t>
            </w:r>
            <w:r w:rsidRPr="009D24FB">
              <w:rPr>
                <w:rFonts w:ascii="Times New Roman" w:eastAsia="標楷體" w:hAnsi="Times New Roman" w:hint="eastAsia"/>
                <w:color w:val="000000" w:themeColor="text1"/>
              </w:rPr>
              <w:t>4,000</w:t>
            </w:r>
            <w:r w:rsidRPr="009D24FB">
              <w:rPr>
                <w:rFonts w:ascii="Times New Roman" w:eastAsia="標楷體" w:hAnsi="Times New Roman" w:hint="eastAsia"/>
                <w:color w:val="000000" w:themeColor="text1"/>
              </w:rPr>
              <w:t>元。</w:t>
            </w:r>
          </w:p>
          <w:p w14:paraId="4A21021F" w14:textId="77777777" w:rsidR="004419AE" w:rsidRPr="009D24FB" w:rsidRDefault="004419AE" w:rsidP="004419AE">
            <w:pPr>
              <w:pStyle w:val="af7"/>
              <w:numPr>
                <w:ilvl w:val="0"/>
                <w:numId w:val="46"/>
              </w:numPr>
              <w:spacing w:line="320" w:lineRule="atLeast"/>
              <w:ind w:leftChars="0" w:left="1671" w:rightChars="42" w:right="101" w:hanging="283"/>
              <w:rPr>
                <w:rFonts w:ascii="Times New Roman" w:eastAsia="標楷體" w:hAnsi="Times New Roman"/>
                <w:color w:val="000000" w:themeColor="text1"/>
              </w:rPr>
            </w:pPr>
            <w:r w:rsidRPr="009D24FB">
              <w:rPr>
                <w:rFonts w:ascii="Times New Roman" w:eastAsia="標楷體" w:hAnsi="Times New Roman" w:hint="eastAsia"/>
                <w:color w:val="000000" w:themeColor="text1"/>
              </w:rPr>
              <w:t>師資培育助學金計</w:t>
            </w:r>
            <w:r w:rsidRPr="009D24FB">
              <w:rPr>
                <w:rFonts w:ascii="Times New Roman" w:eastAsia="標楷體" w:hAnsi="Times New Roman"/>
                <w:color w:val="000000" w:themeColor="text1"/>
              </w:rPr>
              <w:t>118</w:t>
            </w:r>
            <w:r w:rsidRPr="009D24FB">
              <w:rPr>
                <w:rFonts w:ascii="Times New Roman" w:eastAsia="標楷體" w:hAnsi="Times New Roman" w:hint="eastAsia"/>
                <w:color w:val="000000" w:themeColor="text1"/>
              </w:rPr>
              <w:t>人次領取，金額共</w:t>
            </w:r>
            <w:r w:rsidRPr="009D24FB">
              <w:rPr>
                <w:rFonts w:ascii="Times New Roman" w:eastAsia="標楷體" w:hAnsi="Times New Roman"/>
                <w:color w:val="000000" w:themeColor="text1"/>
              </w:rPr>
              <w:t>65</w:t>
            </w:r>
            <w:r w:rsidRPr="009D24FB">
              <w:rPr>
                <w:rFonts w:ascii="Times New Roman" w:eastAsia="標楷體" w:hAnsi="Times New Roman" w:hint="eastAsia"/>
                <w:color w:val="000000" w:themeColor="text1"/>
              </w:rPr>
              <w:t>萬</w:t>
            </w:r>
            <w:r w:rsidRPr="009D24FB">
              <w:rPr>
                <w:rFonts w:ascii="Times New Roman" w:eastAsia="標楷體" w:hAnsi="Times New Roman"/>
                <w:color w:val="000000" w:themeColor="text1"/>
              </w:rPr>
              <w:t>9,431</w:t>
            </w:r>
            <w:r w:rsidRPr="009D24FB">
              <w:rPr>
                <w:rFonts w:ascii="Times New Roman" w:eastAsia="標楷體" w:hAnsi="Times New Roman" w:hint="eastAsia"/>
                <w:color w:val="000000" w:themeColor="text1"/>
              </w:rPr>
              <w:t>元</w:t>
            </w:r>
          </w:p>
          <w:p w14:paraId="6F5B40F7" w14:textId="77777777" w:rsidR="004419AE" w:rsidRPr="009D24FB" w:rsidRDefault="004419AE" w:rsidP="004419AE">
            <w:pPr>
              <w:pStyle w:val="af7"/>
              <w:numPr>
                <w:ilvl w:val="0"/>
                <w:numId w:val="46"/>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color w:val="000000" w:themeColor="text1"/>
              </w:rPr>
              <w:t>獎勵學生參與全國性及世界級競賽，成績優異，為校爭光，總計</w:t>
            </w:r>
            <w:r w:rsidRPr="009D24FB">
              <w:rPr>
                <w:rFonts w:ascii="Times New Roman" w:eastAsia="標楷體" w:hAnsi="Times New Roman" w:hint="eastAsia"/>
                <w:color w:val="000000" w:themeColor="text1"/>
              </w:rPr>
              <w:t>1</w:t>
            </w:r>
            <w:r w:rsidRPr="009D24FB">
              <w:rPr>
                <w:rFonts w:ascii="Times New Roman" w:eastAsia="標楷體" w:hAnsi="Times New Roman" w:hint="eastAsia"/>
                <w:color w:val="000000" w:themeColor="text1"/>
              </w:rPr>
              <w:t>人獲獎，獎勵金</w:t>
            </w:r>
            <w:r w:rsidRPr="009D24FB">
              <w:rPr>
                <w:rFonts w:ascii="Times New Roman" w:eastAsia="標楷體" w:hAnsi="Times New Roman" w:hint="eastAsia"/>
                <w:color w:val="000000" w:themeColor="text1"/>
              </w:rPr>
              <w:t>2</w:t>
            </w:r>
            <w:r w:rsidRPr="009D24FB">
              <w:rPr>
                <w:rFonts w:ascii="Times New Roman" w:eastAsia="標楷體" w:hAnsi="Times New Roman" w:hint="eastAsia"/>
                <w:color w:val="000000" w:themeColor="text1"/>
              </w:rPr>
              <w:t>萬元</w:t>
            </w:r>
            <w:r w:rsidRPr="009D24FB">
              <w:rPr>
                <w:rFonts w:ascii="Times New Roman" w:eastAsia="標楷體" w:hAnsi="Times New Roman"/>
                <w:color w:val="000000" w:themeColor="text1"/>
              </w:rPr>
              <w:t>。</w:t>
            </w:r>
          </w:p>
          <w:p w14:paraId="1AD83E8A" w14:textId="77777777" w:rsidR="004419AE" w:rsidRPr="009D24FB" w:rsidRDefault="004419AE" w:rsidP="004419AE">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提供急難慰助金，幫助學生及其家庭減輕因重大變故導致之經濟困難，使學生得以安心就學，總計共協助</w:t>
            </w:r>
            <w:r w:rsidRPr="009D24FB">
              <w:rPr>
                <w:rFonts w:ascii="Times New Roman" w:eastAsia="標楷體" w:hAnsi="Times New Roman" w:hint="eastAsia"/>
                <w:bCs/>
                <w:color w:val="000000" w:themeColor="text1"/>
                <w:szCs w:val="24"/>
              </w:rPr>
              <w:t>35</w:t>
            </w:r>
            <w:r w:rsidRPr="009D24FB">
              <w:rPr>
                <w:rFonts w:ascii="Times New Roman" w:eastAsia="標楷體" w:hAnsi="Times New Roman" w:hint="eastAsia"/>
                <w:bCs/>
                <w:color w:val="000000" w:themeColor="text1"/>
                <w:szCs w:val="24"/>
              </w:rPr>
              <w:t>名學生，核發急難慰助金</w:t>
            </w:r>
            <w:r w:rsidRPr="009D24FB">
              <w:rPr>
                <w:rFonts w:ascii="Times New Roman" w:eastAsia="標楷體" w:hAnsi="Times New Roman" w:hint="eastAsia"/>
                <w:bCs/>
                <w:color w:val="000000" w:themeColor="text1"/>
                <w:szCs w:val="24"/>
              </w:rPr>
              <w:t>61</w:t>
            </w:r>
            <w:r w:rsidRPr="009D24FB">
              <w:rPr>
                <w:rFonts w:ascii="Times New Roman" w:eastAsia="標楷體" w:hAnsi="Times New Roman" w:hint="eastAsia"/>
                <w:bCs/>
                <w:color w:val="000000" w:themeColor="text1"/>
                <w:szCs w:val="24"/>
              </w:rPr>
              <w:t>萬元。</w:t>
            </w:r>
          </w:p>
          <w:p w14:paraId="74E402E1" w14:textId="77777777" w:rsidR="004419AE" w:rsidRPr="009D24FB" w:rsidRDefault="004419AE" w:rsidP="004419AE">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為鼓勵學生積極從事研究，對於論文發表於</w:t>
            </w:r>
            <w:r w:rsidRPr="009D24FB">
              <w:rPr>
                <w:rFonts w:ascii="Times New Roman" w:eastAsia="標楷體" w:hAnsi="Times New Roman" w:hint="eastAsia"/>
                <w:bCs/>
                <w:color w:val="000000" w:themeColor="text1"/>
                <w:szCs w:val="24"/>
              </w:rPr>
              <w:t>SCI</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SSCI</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A</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HCI</w:t>
            </w:r>
            <w:r w:rsidRPr="009D24FB">
              <w:rPr>
                <w:rFonts w:ascii="Times New Roman" w:eastAsia="標楷體" w:hAnsi="Times New Roman" w:hint="eastAsia"/>
                <w:bCs/>
                <w:color w:val="000000" w:themeColor="text1"/>
                <w:szCs w:val="24"/>
              </w:rPr>
              <w:t>及國科會人文社會科學領域優良期刊等給予獎勵，總計本年度共獎勵約</w:t>
            </w:r>
            <w:r w:rsidRPr="009D24FB">
              <w:rPr>
                <w:rFonts w:ascii="Times New Roman" w:eastAsia="標楷體" w:hAnsi="Times New Roman" w:hint="eastAsia"/>
                <w:bCs/>
                <w:color w:val="000000" w:themeColor="text1"/>
                <w:szCs w:val="24"/>
              </w:rPr>
              <w:t>162</w:t>
            </w:r>
            <w:r w:rsidRPr="009D24FB">
              <w:rPr>
                <w:rFonts w:ascii="Times New Roman" w:eastAsia="標楷體" w:hAnsi="Times New Roman" w:hint="eastAsia"/>
                <w:bCs/>
                <w:color w:val="000000" w:themeColor="text1"/>
                <w:szCs w:val="24"/>
              </w:rPr>
              <w:t>篇論文，獎勵金總額約</w:t>
            </w:r>
            <w:r w:rsidRPr="009D24FB">
              <w:rPr>
                <w:rFonts w:ascii="Times New Roman" w:eastAsia="標楷體" w:hAnsi="Times New Roman" w:hint="eastAsia"/>
                <w:bCs/>
                <w:color w:val="000000" w:themeColor="text1"/>
                <w:szCs w:val="24"/>
              </w:rPr>
              <w:t>469</w:t>
            </w:r>
            <w:r w:rsidRPr="009D24FB">
              <w:rPr>
                <w:rFonts w:ascii="Times New Roman" w:eastAsia="標楷體" w:hAnsi="Times New Roman" w:hint="eastAsia"/>
                <w:bCs/>
                <w:color w:val="000000" w:themeColor="text1"/>
                <w:szCs w:val="24"/>
              </w:rPr>
              <w:t>萬</w:t>
            </w:r>
            <w:r w:rsidRPr="009D24FB">
              <w:rPr>
                <w:rFonts w:ascii="Times New Roman" w:eastAsia="標楷體" w:hAnsi="Times New Roman" w:hint="eastAsia"/>
                <w:bCs/>
                <w:color w:val="000000" w:themeColor="text1"/>
                <w:szCs w:val="24"/>
              </w:rPr>
              <w:t>3,667</w:t>
            </w:r>
            <w:r w:rsidRPr="009D24FB">
              <w:rPr>
                <w:rFonts w:ascii="Times New Roman" w:eastAsia="標楷體" w:hAnsi="Times New Roman" w:hint="eastAsia"/>
                <w:bCs/>
                <w:color w:val="000000" w:themeColor="text1"/>
                <w:szCs w:val="24"/>
              </w:rPr>
              <w:t>元。</w:t>
            </w:r>
          </w:p>
          <w:p w14:paraId="6A4F6E44" w14:textId="77777777" w:rsidR="004419AE" w:rsidRPr="009D24FB" w:rsidRDefault="004419AE" w:rsidP="004419AE">
            <w:pPr>
              <w:pStyle w:val="af7"/>
              <w:numPr>
                <w:ilvl w:val="0"/>
                <w:numId w:val="44"/>
              </w:numPr>
              <w:spacing w:line="320" w:lineRule="atLeast"/>
              <w:ind w:leftChars="0" w:left="1388" w:rightChars="42" w:right="101" w:hanging="567"/>
              <w:rPr>
                <w:rFonts w:ascii="Times New Roman" w:eastAsia="標楷體" w:hAnsi="Times New Roman"/>
                <w:bCs/>
                <w:color w:val="FF0000"/>
                <w:szCs w:val="24"/>
              </w:rPr>
            </w:pPr>
            <w:r w:rsidRPr="009D24FB">
              <w:rPr>
                <w:rFonts w:ascii="Times New Roman" w:eastAsia="標楷體" w:hAnsi="Times New Roman" w:hint="eastAsia"/>
                <w:bCs/>
                <w:color w:val="000000" w:themeColor="text1"/>
                <w:szCs w:val="24"/>
              </w:rPr>
              <w:t>學校補助每人每年學生團體保險</w:t>
            </w:r>
            <w:r w:rsidRPr="009D24FB">
              <w:rPr>
                <w:rFonts w:ascii="Times New Roman" w:eastAsia="標楷體" w:hAnsi="Times New Roman" w:hint="eastAsia"/>
                <w:bCs/>
                <w:color w:val="000000" w:themeColor="text1"/>
                <w:szCs w:val="24"/>
              </w:rPr>
              <w:t>100</w:t>
            </w:r>
            <w:r w:rsidRPr="009D24FB">
              <w:rPr>
                <w:rFonts w:ascii="Times New Roman" w:eastAsia="標楷體" w:hAnsi="Times New Roman" w:hint="eastAsia"/>
                <w:bCs/>
                <w:color w:val="000000" w:themeColor="text1"/>
                <w:szCs w:val="24"/>
              </w:rPr>
              <w:t>元。</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年保險費實支金額</w:t>
            </w:r>
            <w:r w:rsidRPr="009D24FB">
              <w:rPr>
                <w:rFonts w:ascii="Times New Roman" w:eastAsia="標楷體" w:hAnsi="Times New Roman" w:hint="eastAsia"/>
                <w:bCs/>
                <w:color w:val="000000" w:themeColor="text1"/>
                <w:szCs w:val="24"/>
              </w:rPr>
              <w:t>163</w:t>
            </w:r>
            <w:r w:rsidRPr="009D24FB">
              <w:rPr>
                <w:rFonts w:ascii="Times New Roman" w:eastAsia="標楷體" w:hAnsi="Times New Roman" w:hint="eastAsia"/>
                <w:bCs/>
                <w:color w:val="000000" w:themeColor="text1"/>
                <w:szCs w:val="24"/>
              </w:rPr>
              <w:t>萬</w:t>
            </w:r>
            <w:r w:rsidRPr="009D24FB">
              <w:rPr>
                <w:rFonts w:ascii="Times New Roman" w:eastAsia="標楷體" w:hAnsi="Times New Roman" w:hint="eastAsia"/>
                <w:bCs/>
                <w:color w:val="000000" w:themeColor="text1"/>
                <w:szCs w:val="24"/>
              </w:rPr>
              <w:t>7,345</w:t>
            </w:r>
            <w:r w:rsidRPr="009D24FB">
              <w:rPr>
                <w:rFonts w:ascii="Times New Roman" w:eastAsia="標楷體" w:hAnsi="Times New Roman" w:hint="eastAsia"/>
                <w:bCs/>
                <w:color w:val="000000" w:themeColor="text1"/>
                <w:szCs w:val="24"/>
              </w:rPr>
              <w:t>元，原年度預算補助金額</w:t>
            </w:r>
            <w:r w:rsidRPr="009D24FB">
              <w:rPr>
                <w:rFonts w:ascii="Times New Roman" w:eastAsia="標楷體" w:hAnsi="Times New Roman" w:hint="eastAsia"/>
                <w:bCs/>
                <w:color w:val="000000" w:themeColor="text1"/>
                <w:szCs w:val="24"/>
              </w:rPr>
              <w:t>158</w:t>
            </w:r>
            <w:r w:rsidRPr="009D24FB">
              <w:rPr>
                <w:rFonts w:ascii="Times New Roman" w:eastAsia="標楷體" w:hAnsi="Times New Roman" w:hint="eastAsia"/>
                <w:bCs/>
                <w:color w:val="000000" w:themeColor="text1"/>
                <w:szCs w:val="24"/>
              </w:rPr>
              <w:t>萬</w:t>
            </w:r>
            <w:r w:rsidRPr="009D24FB">
              <w:rPr>
                <w:rFonts w:ascii="Times New Roman" w:eastAsia="標楷體" w:hAnsi="Times New Roman" w:hint="eastAsia"/>
                <w:bCs/>
                <w:color w:val="000000" w:themeColor="text1"/>
                <w:szCs w:val="24"/>
              </w:rPr>
              <w:t>9,000</w:t>
            </w:r>
            <w:r w:rsidRPr="009D24FB">
              <w:rPr>
                <w:rFonts w:ascii="Times New Roman" w:eastAsia="標楷體" w:hAnsi="Times New Roman" w:hint="eastAsia"/>
                <w:bCs/>
                <w:color w:val="000000" w:themeColor="text1"/>
                <w:szCs w:val="24"/>
              </w:rPr>
              <w:t>元，於</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w:t>
            </w:r>
            <w:r w:rsidRPr="009D24FB">
              <w:rPr>
                <w:rFonts w:ascii="Times New Roman" w:eastAsia="標楷體" w:hAnsi="Times New Roman" w:hint="eastAsia"/>
                <w:bCs/>
                <w:color w:val="000000" w:themeColor="text1"/>
                <w:szCs w:val="24"/>
              </w:rPr>
              <w:t>12</w:t>
            </w:r>
            <w:r w:rsidRPr="009D24FB">
              <w:rPr>
                <w:rFonts w:ascii="Times New Roman" w:eastAsia="標楷體" w:hAnsi="Times New Roman" w:hint="eastAsia"/>
                <w:bCs/>
                <w:color w:val="000000" w:themeColor="text1"/>
                <w:szCs w:val="24"/>
              </w:rPr>
              <w:t>月另補助</w:t>
            </w:r>
            <w:r w:rsidRPr="009D24FB">
              <w:rPr>
                <w:rFonts w:ascii="Times New Roman" w:eastAsia="標楷體" w:hAnsi="Times New Roman" w:hint="eastAsia"/>
                <w:bCs/>
                <w:color w:val="000000" w:themeColor="text1"/>
                <w:szCs w:val="24"/>
              </w:rPr>
              <w:t>4</w:t>
            </w:r>
            <w:r w:rsidRPr="009D24FB">
              <w:rPr>
                <w:rFonts w:ascii="Times New Roman" w:eastAsia="標楷體" w:hAnsi="Times New Roman" w:hint="eastAsia"/>
                <w:bCs/>
                <w:color w:val="000000" w:themeColor="text1"/>
                <w:szCs w:val="24"/>
              </w:rPr>
              <w:t>萬</w:t>
            </w:r>
            <w:r w:rsidRPr="009D24FB">
              <w:rPr>
                <w:rFonts w:ascii="Times New Roman" w:eastAsia="標楷體" w:hAnsi="Times New Roman" w:hint="eastAsia"/>
                <w:bCs/>
                <w:color w:val="000000" w:themeColor="text1"/>
                <w:szCs w:val="24"/>
              </w:rPr>
              <w:t>8,345</w:t>
            </w:r>
            <w:r w:rsidRPr="009D24FB">
              <w:rPr>
                <w:rFonts w:ascii="Times New Roman" w:eastAsia="標楷體" w:hAnsi="Times New Roman" w:hint="eastAsia"/>
                <w:bCs/>
                <w:color w:val="000000" w:themeColor="text1"/>
                <w:szCs w:val="24"/>
              </w:rPr>
              <w:t>元，執行率達</w:t>
            </w:r>
            <w:r w:rsidRPr="009D24FB">
              <w:rPr>
                <w:rFonts w:ascii="Times New Roman" w:eastAsia="標楷體" w:hAnsi="Times New Roman" w:hint="eastAsia"/>
                <w:bCs/>
                <w:color w:val="000000" w:themeColor="text1"/>
                <w:szCs w:val="24"/>
              </w:rPr>
              <w:t>103%</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年理賠案件達</w:t>
            </w:r>
            <w:r w:rsidRPr="009D24FB">
              <w:rPr>
                <w:rFonts w:ascii="Times New Roman" w:eastAsia="標楷體" w:hAnsi="Times New Roman" w:hint="eastAsia"/>
                <w:bCs/>
                <w:color w:val="000000" w:themeColor="text1"/>
                <w:szCs w:val="24"/>
              </w:rPr>
              <w:t>745</w:t>
            </w:r>
            <w:r w:rsidRPr="009D24FB">
              <w:rPr>
                <w:rFonts w:ascii="Times New Roman" w:eastAsia="標楷體" w:hAnsi="Times New Roman" w:hint="eastAsia"/>
                <w:bCs/>
                <w:color w:val="000000" w:themeColor="text1"/>
                <w:szCs w:val="24"/>
              </w:rPr>
              <w:t>件，已核賠金額約計</w:t>
            </w:r>
            <w:r w:rsidRPr="009D24FB">
              <w:rPr>
                <w:rFonts w:ascii="Times New Roman" w:eastAsia="標楷體" w:hAnsi="Times New Roman" w:hint="eastAsia"/>
                <w:bCs/>
                <w:color w:val="000000" w:themeColor="text1"/>
                <w:szCs w:val="24"/>
              </w:rPr>
              <w:t>830</w:t>
            </w:r>
            <w:r w:rsidRPr="009D24FB">
              <w:rPr>
                <w:rFonts w:ascii="Times New Roman" w:eastAsia="標楷體" w:hAnsi="Times New Roman" w:hint="eastAsia"/>
                <w:bCs/>
                <w:color w:val="000000" w:themeColor="text1"/>
                <w:szCs w:val="24"/>
              </w:rPr>
              <w:t>萬元</w:t>
            </w:r>
            <w:r w:rsidRPr="009D24FB">
              <w:rPr>
                <w:rFonts w:ascii="Times New Roman" w:eastAsia="標楷體" w:hAnsi="Times New Roman"/>
                <w:bCs/>
                <w:color w:val="000000" w:themeColor="text1"/>
                <w:szCs w:val="24"/>
              </w:rPr>
              <w:t>。</w:t>
            </w:r>
          </w:p>
          <w:p w14:paraId="044622B7" w14:textId="77777777" w:rsidR="004419AE" w:rsidRPr="00C3226B" w:rsidRDefault="004419AE" w:rsidP="004419AE">
            <w:pPr>
              <w:pStyle w:val="af7"/>
              <w:numPr>
                <w:ilvl w:val="0"/>
                <w:numId w:val="7"/>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C3226B">
              <w:rPr>
                <w:rFonts w:ascii="Times New Roman" w:eastAsia="標楷體" w:hAnsi="Times New Roman"/>
                <w:b/>
                <w:bCs/>
                <w:color w:val="000000"/>
                <w:szCs w:val="24"/>
                <w:lang w:eastAsia="zh-HK"/>
              </w:rPr>
              <w:t>完備學生安全教育</w:t>
            </w:r>
          </w:p>
          <w:p w14:paraId="11AE6B33" w14:textId="77777777" w:rsidR="004419AE" w:rsidRPr="009D24F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運用惠蓀堂二樓學安宣導牆，透過輪播宣導影片及案例，使同學了解交通安全注意事項暨校園周邊危險路段，建立安全防禦駕駛觀念，促使學生能培養守法精神，養成正確用路習慣，降低車禍發生率。</w:t>
            </w:r>
          </w:p>
          <w:p w14:paraId="6B533727" w14:textId="77777777" w:rsidR="004419AE" w:rsidRPr="009D24F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學期中運用全民國防教育課程，實施「交通安全與道安政策」宣導；配合新生入學指導時機，邀請臺中巿政府警察局第三分局派員實施交通安全、毒品危害及反詐騙宣導。</w:t>
            </w:r>
          </w:p>
          <w:p w14:paraId="7277B2C6" w14:textId="77777777" w:rsidR="004419AE" w:rsidRPr="009D24F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針對本校學生藥物濫用特定人員，每月進行尿液篩檢及各級輔導作業，並登錄教育部藥物濫用個案管理系統，期能導正個案偏差行為，遠離非法藥物。</w:t>
            </w:r>
          </w:p>
          <w:p w14:paraId="75124D70" w14:textId="77777777" w:rsidR="004419AE" w:rsidRPr="009D24F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持續針對學生交通事故熱點及民眾反應案件，協調駐警隊、住輔組及市府業管單位，聯合會勘商討改善方案，加強教育宣導，以降低交通事故發生機率，確保師生及校園周邊住戶商家之用路權益。</w:t>
            </w:r>
          </w:p>
          <w:p w14:paraId="5A31B719" w14:textId="77777777" w:rsidR="004419AE" w:rsidRPr="009D24F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指導本校服務性社團大悲法藏社，至鄰近國中小學實施「拒毒萌芽」反毒宣導活動，於</w:t>
            </w:r>
            <w:r w:rsidRPr="009D24FB">
              <w:rPr>
                <w:rFonts w:ascii="Times New Roman" w:eastAsia="標楷體" w:hAnsi="Times New Roman" w:hint="eastAsia"/>
                <w:bCs/>
                <w:color w:val="000000" w:themeColor="text1"/>
                <w:szCs w:val="24"/>
              </w:rPr>
              <w:t>10</w:t>
            </w:r>
            <w:r w:rsidRPr="009D24FB">
              <w:rPr>
                <w:rFonts w:ascii="Times New Roman" w:eastAsia="標楷體" w:hAnsi="Times New Roman" w:hint="eastAsia"/>
                <w:bCs/>
                <w:color w:val="000000" w:themeColor="text1"/>
                <w:szCs w:val="24"/>
              </w:rPr>
              <w:t>月</w:t>
            </w:r>
            <w:r w:rsidRPr="009D24FB">
              <w:rPr>
                <w:rFonts w:ascii="Times New Roman" w:eastAsia="標楷體" w:hAnsi="Times New Roman" w:hint="eastAsia"/>
                <w:bCs/>
                <w:color w:val="000000" w:themeColor="text1"/>
                <w:szCs w:val="24"/>
              </w:rPr>
              <w:t>18</w:t>
            </w:r>
            <w:r w:rsidRPr="009D24FB">
              <w:rPr>
                <w:rFonts w:ascii="Times New Roman" w:eastAsia="標楷體" w:hAnsi="Times New Roman" w:hint="eastAsia"/>
                <w:bCs/>
                <w:color w:val="000000" w:themeColor="text1"/>
                <w:szCs w:val="24"/>
              </w:rPr>
              <w:t>日至芬園國中實施宣導活動，成效良好。</w:t>
            </w:r>
          </w:p>
          <w:p w14:paraId="404A2C33" w14:textId="77777777" w:rsidR="004419AE" w:rsidRPr="009D24F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年度利用學生安全輔導室「法治暨品德教育」、「反詐騙網頁」，宣導法治教育、預防犯罪及反詐騙案例，合計宣導</w:t>
            </w:r>
            <w:r w:rsidRPr="009D24FB">
              <w:rPr>
                <w:rFonts w:ascii="Times New Roman" w:eastAsia="標楷體" w:hAnsi="Times New Roman" w:hint="eastAsia"/>
                <w:bCs/>
                <w:color w:val="000000" w:themeColor="text1"/>
                <w:szCs w:val="24"/>
              </w:rPr>
              <w:t>16</w:t>
            </w:r>
            <w:r w:rsidRPr="009D24FB">
              <w:rPr>
                <w:rFonts w:ascii="Times New Roman" w:eastAsia="標楷體" w:hAnsi="Times New Roman" w:hint="eastAsia"/>
                <w:bCs/>
                <w:color w:val="000000" w:themeColor="text1"/>
                <w:szCs w:val="24"/>
              </w:rPr>
              <w:t>則。為有效提升學生法治觀念及防詐騙意識；另製作防詐宣導看板，分送男、女宿服務中心，並以電子郵件寄送宣導資料予全校教職員生。</w:t>
            </w:r>
          </w:p>
          <w:p w14:paraId="788E6C80" w14:textId="77777777" w:rsidR="004419AE" w:rsidRPr="009D24F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w:t>
            </w:r>
            <w:r w:rsidRPr="009D24FB">
              <w:rPr>
                <w:rFonts w:ascii="Times New Roman" w:eastAsia="標楷體" w:hAnsi="Times New Roman" w:hint="eastAsia"/>
                <w:bCs/>
                <w:color w:val="000000" w:themeColor="text1"/>
                <w:szCs w:val="24"/>
              </w:rPr>
              <w:t>9</w:t>
            </w:r>
            <w:r w:rsidRPr="009D24FB">
              <w:rPr>
                <w:rFonts w:ascii="Times New Roman" w:eastAsia="標楷體" w:hAnsi="Times New Roman" w:hint="eastAsia"/>
                <w:bCs/>
                <w:color w:val="000000" w:themeColor="text1"/>
                <w:szCs w:val="24"/>
              </w:rPr>
              <w:t>月</w:t>
            </w:r>
            <w:r w:rsidRPr="009D24FB">
              <w:rPr>
                <w:rFonts w:ascii="Times New Roman" w:eastAsia="標楷體" w:hAnsi="Times New Roman" w:hint="eastAsia"/>
                <w:bCs/>
                <w:color w:val="000000" w:themeColor="text1"/>
                <w:szCs w:val="24"/>
              </w:rPr>
              <w:t>20</w:t>
            </w:r>
            <w:r w:rsidRPr="009D24FB">
              <w:rPr>
                <w:rFonts w:ascii="Times New Roman" w:eastAsia="標楷體" w:hAnsi="Times New Roman" w:hint="eastAsia"/>
                <w:bCs/>
                <w:color w:val="000000" w:themeColor="text1"/>
                <w:szCs w:val="24"/>
              </w:rPr>
              <w:t>日辦理本校</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年度國家防災日地震避難掩護演練，全校各大樓及男、女生宿舍服務委員執行演練，演練人數計</w:t>
            </w:r>
            <w:r w:rsidRPr="009D24FB">
              <w:rPr>
                <w:rFonts w:ascii="Times New Roman" w:eastAsia="標楷體" w:hAnsi="Times New Roman" w:hint="eastAsia"/>
                <w:bCs/>
                <w:color w:val="000000" w:themeColor="text1"/>
                <w:szCs w:val="24"/>
              </w:rPr>
              <w:t>2,518</w:t>
            </w:r>
            <w:r w:rsidRPr="009D24FB">
              <w:rPr>
                <w:rFonts w:ascii="Times New Roman" w:eastAsia="標楷體" w:hAnsi="Times New Roman" w:hint="eastAsia"/>
                <w:bCs/>
                <w:color w:val="000000" w:themeColor="text1"/>
                <w:szCs w:val="24"/>
              </w:rPr>
              <w:t>人。</w:t>
            </w:r>
          </w:p>
          <w:p w14:paraId="0AE571C0" w14:textId="77777777" w:rsidR="004419AE" w:rsidRPr="009D24F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男宿、女宿、興大二村及南投宿舍分別於</w:t>
            </w:r>
            <w:r w:rsidRPr="009D24FB">
              <w:rPr>
                <w:rFonts w:ascii="Times New Roman" w:eastAsia="標楷體" w:hAnsi="Times New Roman"/>
                <w:bCs/>
                <w:color w:val="000000" w:themeColor="text1"/>
                <w:szCs w:val="24"/>
              </w:rPr>
              <w:t>113</w:t>
            </w:r>
            <w:r w:rsidRPr="009D24FB">
              <w:rPr>
                <w:rFonts w:ascii="Times New Roman" w:eastAsia="標楷體" w:hAnsi="Times New Roman" w:hint="eastAsia"/>
                <w:bCs/>
                <w:color w:val="000000" w:themeColor="text1"/>
                <w:szCs w:val="24"/>
              </w:rPr>
              <w:t>年</w:t>
            </w:r>
            <w:r w:rsidRPr="009D24FB">
              <w:rPr>
                <w:rFonts w:ascii="Times New Roman" w:eastAsia="標楷體" w:hAnsi="Times New Roman"/>
                <w:bCs/>
                <w:color w:val="000000" w:themeColor="text1"/>
                <w:szCs w:val="24"/>
              </w:rPr>
              <w:t>8</w:t>
            </w:r>
            <w:r w:rsidRPr="009D24FB">
              <w:rPr>
                <w:rFonts w:ascii="Times New Roman" w:eastAsia="標楷體" w:hAnsi="Times New Roman" w:hint="eastAsia"/>
                <w:bCs/>
                <w:color w:val="000000" w:themeColor="text1"/>
                <w:szCs w:val="24"/>
              </w:rPr>
              <w:t>月</w:t>
            </w:r>
            <w:r w:rsidRPr="009D24FB">
              <w:rPr>
                <w:rFonts w:ascii="Times New Roman" w:eastAsia="標楷體" w:hAnsi="Times New Roman"/>
                <w:bCs/>
                <w:color w:val="000000" w:themeColor="text1"/>
                <w:szCs w:val="24"/>
              </w:rPr>
              <w:t>20</w:t>
            </w:r>
            <w:r w:rsidRPr="009D24FB">
              <w:rPr>
                <w:rFonts w:ascii="Times New Roman" w:eastAsia="標楷體" w:hAnsi="Times New Roman" w:hint="eastAsia"/>
                <w:bCs/>
                <w:color w:val="000000" w:themeColor="text1"/>
                <w:szCs w:val="24"/>
              </w:rPr>
              <w:t>、</w:t>
            </w:r>
            <w:r w:rsidRPr="009D24FB">
              <w:rPr>
                <w:rFonts w:ascii="Times New Roman" w:eastAsia="標楷體" w:hAnsi="Times New Roman"/>
                <w:bCs/>
                <w:color w:val="000000" w:themeColor="text1"/>
                <w:szCs w:val="24"/>
              </w:rPr>
              <w:t>22</w:t>
            </w:r>
            <w:r w:rsidRPr="009D24FB">
              <w:rPr>
                <w:rFonts w:ascii="Times New Roman" w:eastAsia="標楷體" w:hAnsi="Times New Roman" w:hint="eastAsia"/>
                <w:bCs/>
                <w:color w:val="000000" w:themeColor="text1"/>
                <w:szCs w:val="24"/>
              </w:rPr>
              <w:t>日及</w:t>
            </w:r>
            <w:r w:rsidRPr="009D24FB">
              <w:rPr>
                <w:rFonts w:ascii="Times New Roman" w:eastAsia="標楷體" w:hAnsi="Times New Roman"/>
                <w:bCs/>
                <w:color w:val="000000" w:themeColor="text1"/>
                <w:szCs w:val="24"/>
              </w:rPr>
              <w:t>9</w:t>
            </w:r>
            <w:r w:rsidRPr="009D24FB">
              <w:rPr>
                <w:rFonts w:ascii="Times New Roman" w:eastAsia="標楷體" w:hAnsi="Times New Roman" w:hint="eastAsia"/>
                <w:bCs/>
                <w:color w:val="000000" w:themeColor="text1"/>
                <w:szCs w:val="24"/>
              </w:rPr>
              <w:t>月</w:t>
            </w:r>
            <w:r w:rsidRPr="009D24FB">
              <w:rPr>
                <w:rFonts w:ascii="Times New Roman" w:eastAsia="標楷體" w:hAnsi="Times New Roman"/>
                <w:bCs/>
                <w:color w:val="000000" w:themeColor="text1"/>
                <w:szCs w:val="24"/>
              </w:rPr>
              <w:t>2</w:t>
            </w:r>
            <w:r w:rsidRPr="009D24FB">
              <w:rPr>
                <w:rFonts w:ascii="Times New Roman" w:eastAsia="標楷體" w:hAnsi="Times New Roman" w:hint="eastAsia"/>
                <w:bCs/>
                <w:color w:val="000000" w:themeColor="text1"/>
                <w:szCs w:val="24"/>
              </w:rPr>
              <w:t>日辦理宿舍服務委員消防演練。</w:t>
            </w:r>
            <w:r w:rsidRPr="009D24FB">
              <w:rPr>
                <w:rFonts w:ascii="Times New Roman" w:eastAsia="標楷體" w:hAnsi="Times New Roman"/>
                <w:bCs/>
                <w:color w:val="000000" w:themeColor="text1"/>
                <w:szCs w:val="24"/>
              </w:rPr>
              <w:t>113</w:t>
            </w:r>
            <w:r w:rsidRPr="009D24FB">
              <w:rPr>
                <w:rFonts w:ascii="Times New Roman" w:eastAsia="標楷體" w:hAnsi="Times New Roman" w:hint="eastAsia"/>
                <w:bCs/>
                <w:color w:val="000000" w:themeColor="text1"/>
                <w:szCs w:val="24"/>
              </w:rPr>
              <w:t>年</w:t>
            </w:r>
            <w:r w:rsidRPr="009D24FB">
              <w:rPr>
                <w:rFonts w:ascii="Times New Roman" w:eastAsia="標楷體" w:hAnsi="Times New Roman"/>
                <w:bCs/>
                <w:color w:val="000000" w:themeColor="text1"/>
                <w:szCs w:val="24"/>
              </w:rPr>
              <w:t>9</w:t>
            </w:r>
            <w:r w:rsidRPr="009D24FB">
              <w:rPr>
                <w:rFonts w:ascii="Times New Roman" w:eastAsia="標楷體" w:hAnsi="Times New Roman" w:hint="eastAsia"/>
                <w:bCs/>
                <w:color w:val="000000" w:themeColor="text1"/>
                <w:szCs w:val="24"/>
              </w:rPr>
              <w:t>月</w:t>
            </w:r>
            <w:r w:rsidRPr="009D24FB">
              <w:rPr>
                <w:rFonts w:ascii="Times New Roman" w:eastAsia="標楷體" w:hAnsi="Times New Roman"/>
                <w:bCs/>
                <w:color w:val="000000" w:themeColor="text1"/>
                <w:szCs w:val="24"/>
              </w:rPr>
              <w:t>2</w:t>
            </w:r>
            <w:r w:rsidRPr="009D24FB">
              <w:rPr>
                <w:rFonts w:ascii="Times New Roman" w:eastAsia="標楷體" w:hAnsi="Times New Roman" w:hint="eastAsia"/>
                <w:bCs/>
                <w:color w:val="000000" w:themeColor="text1"/>
                <w:szCs w:val="24"/>
              </w:rPr>
              <w:t>、</w:t>
            </w:r>
            <w:r w:rsidRPr="009D24FB">
              <w:rPr>
                <w:rFonts w:ascii="Times New Roman" w:eastAsia="標楷體" w:hAnsi="Times New Roman"/>
                <w:bCs/>
                <w:color w:val="000000" w:themeColor="text1"/>
                <w:szCs w:val="24"/>
              </w:rPr>
              <w:t>4</w:t>
            </w:r>
            <w:r w:rsidRPr="009D24FB">
              <w:rPr>
                <w:rFonts w:ascii="Times New Roman" w:eastAsia="標楷體" w:hAnsi="Times New Roman" w:hint="eastAsia"/>
                <w:bCs/>
                <w:color w:val="000000" w:themeColor="text1"/>
                <w:szCs w:val="24"/>
              </w:rPr>
              <w:t>及</w:t>
            </w:r>
            <w:r w:rsidRPr="009D24FB">
              <w:rPr>
                <w:rFonts w:ascii="Times New Roman" w:eastAsia="標楷體" w:hAnsi="Times New Roman"/>
                <w:bCs/>
                <w:color w:val="000000" w:themeColor="text1"/>
                <w:szCs w:val="24"/>
              </w:rPr>
              <w:t>5</w:t>
            </w:r>
            <w:r w:rsidRPr="009D24FB">
              <w:rPr>
                <w:rFonts w:ascii="Times New Roman" w:eastAsia="標楷體" w:hAnsi="Times New Roman" w:hint="eastAsia"/>
                <w:bCs/>
                <w:color w:val="000000" w:themeColor="text1"/>
                <w:szCs w:val="24"/>
              </w:rPr>
              <w:t>日辧理大一新生逃生演練，參加人員為全體大一新生。</w:t>
            </w:r>
          </w:p>
          <w:p w14:paraId="1F4980FC" w14:textId="77777777" w:rsidR="004419AE" w:rsidRPr="00C3226B" w:rsidRDefault="004419AE" w:rsidP="004419AE">
            <w:pPr>
              <w:pStyle w:val="af7"/>
              <w:numPr>
                <w:ilvl w:val="0"/>
                <w:numId w:val="48"/>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w:t>
            </w:r>
            <w:r w:rsidRPr="009D24FB">
              <w:rPr>
                <w:rFonts w:ascii="Times New Roman" w:eastAsia="標楷體" w:hAnsi="Times New Roman" w:hint="eastAsia"/>
                <w:bCs/>
                <w:color w:val="000000" w:themeColor="text1"/>
                <w:szCs w:val="24"/>
              </w:rPr>
              <w:t>10</w:t>
            </w:r>
            <w:r w:rsidRPr="009D24FB">
              <w:rPr>
                <w:rFonts w:ascii="Times New Roman" w:eastAsia="標楷體" w:hAnsi="Times New Roman" w:hint="eastAsia"/>
                <w:bCs/>
                <w:color w:val="000000" w:themeColor="text1"/>
                <w:szCs w:val="24"/>
              </w:rPr>
              <w:t>月</w:t>
            </w:r>
            <w:r w:rsidRPr="009D24FB">
              <w:rPr>
                <w:rFonts w:ascii="Times New Roman" w:eastAsia="標楷體" w:hAnsi="Times New Roman" w:hint="eastAsia"/>
                <w:bCs/>
                <w:color w:val="000000" w:themeColor="text1"/>
                <w:szCs w:val="24"/>
              </w:rPr>
              <w:t>24</w:t>
            </w:r>
            <w:r w:rsidRPr="009D24FB">
              <w:rPr>
                <w:rFonts w:ascii="Times New Roman" w:eastAsia="標楷體" w:hAnsi="Times New Roman" w:hint="eastAsia"/>
                <w:bCs/>
                <w:color w:val="000000" w:themeColor="text1"/>
                <w:szCs w:val="24"/>
              </w:rPr>
              <w:t>日於興大二村舉辦法律學堂「生活法律面面觀」，由專業的律師來講授宿舍常見的法律問題，約</w:t>
            </w:r>
            <w:r w:rsidRPr="009D24FB">
              <w:rPr>
                <w:rFonts w:ascii="Times New Roman" w:eastAsia="標楷體" w:hAnsi="Times New Roman" w:hint="eastAsia"/>
                <w:bCs/>
                <w:color w:val="000000" w:themeColor="text1"/>
                <w:szCs w:val="24"/>
              </w:rPr>
              <w:t>50</w:t>
            </w:r>
            <w:r w:rsidRPr="009D24FB">
              <w:rPr>
                <w:rFonts w:ascii="Times New Roman" w:eastAsia="標楷體" w:hAnsi="Times New Roman" w:hint="eastAsia"/>
                <w:bCs/>
                <w:color w:val="000000" w:themeColor="text1"/>
                <w:szCs w:val="24"/>
              </w:rPr>
              <w:t>位宿生參加</w:t>
            </w:r>
            <w:r w:rsidRPr="00C3226B">
              <w:rPr>
                <w:rFonts w:ascii="Times New Roman" w:eastAsia="標楷體" w:hAnsi="Times New Roman"/>
                <w:bCs/>
                <w:color w:val="000000" w:themeColor="text1"/>
                <w:szCs w:val="24"/>
              </w:rPr>
              <w:t>。</w:t>
            </w:r>
          </w:p>
          <w:p w14:paraId="61E5F9CB" w14:textId="77777777" w:rsidR="004419AE" w:rsidRPr="00C3226B" w:rsidRDefault="004419AE" w:rsidP="004419AE">
            <w:pPr>
              <w:pStyle w:val="af7"/>
              <w:numPr>
                <w:ilvl w:val="0"/>
                <w:numId w:val="7"/>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C3226B">
              <w:rPr>
                <w:rFonts w:ascii="Times New Roman" w:eastAsia="標楷體" w:hAnsi="Times New Roman"/>
                <w:b/>
                <w:bCs/>
                <w:color w:val="000000"/>
                <w:szCs w:val="24"/>
              </w:rPr>
              <w:t>鼓勵學生多元學習與表現</w:t>
            </w:r>
            <w:r w:rsidRPr="00C3226B">
              <w:rPr>
                <w:rFonts w:ascii="Times New Roman" w:eastAsia="標楷體" w:hAnsi="Times New Roman"/>
                <w:b/>
                <w:bCs/>
                <w:color w:val="000000"/>
                <w:szCs w:val="24"/>
              </w:rPr>
              <w:t xml:space="preserve"> </w:t>
            </w:r>
          </w:p>
          <w:p w14:paraId="4EACCE11" w14:textId="77777777" w:rsidR="004419AE" w:rsidRPr="009D24FB" w:rsidRDefault="004419AE" w:rsidP="004419AE">
            <w:pPr>
              <w:pStyle w:val="af7"/>
              <w:numPr>
                <w:ilvl w:val="0"/>
                <w:numId w:val="49"/>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lastRenderedPageBreak/>
              <w:t>輔導學生會及各類學生社團，強化學生群育與組織能力，輔導</w:t>
            </w:r>
            <w:r w:rsidRPr="009D24FB">
              <w:rPr>
                <w:rFonts w:ascii="Times New Roman" w:eastAsia="標楷體" w:hAnsi="Times New Roman" w:hint="eastAsia"/>
                <w:bCs/>
                <w:color w:val="000000" w:themeColor="text1"/>
                <w:szCs w:val="24"/>
              </w:rPr>
              <w:t>145</w:t>
            </w:r>
            <w:r w:rsidRPr="009D24FB">
              <w:rPr>
                <w:rFonts w:ascii="Times New Roman" w:eastAsia="標楷體" w:hAnsi="Times New Roman" w:hint="eastAsia"/>
                <w:bCs/>
                <w:color w:val="000000" w:themeColor="text1"/>
                <w:szCs w:val="24"/>
              </w:rPr>
              <w:t>個學生社團，辦理活動</w:t>
            </w:r>
            <w:r w:rsidRPr="009D24FB">
              <w:rPr>
                <w:rFonts w:ascii="Times New Roman" w:eastAsia="標楷體" w:hAnsi="Times New Roman" w:hint="eastAsia"/>
                <w:bCs/>
                <w:color w:val="000000" w:themeColor="text1"/>
                <w:szCs w:val="24"/>
              </w:rPr>
              <w:t>2,750</w:t>
            </w:r>
            <w:r w:rsidRPr="009D24FB">
              <w:rPr>
                <w:rFonts w:ascii="Times New Roman" w:eastAsia="標楷體" w:hAnsi="Times New Roman" w:hint="eastAsia"/>
                <w:bCs/>
                <w:color w:val="000000" w:themeColor="text1"/>
                <w:szCs w:val="24"/>
              </w:rPr>
              <w:t>場次，參加人次達</w:t>
            </w:r>
            <w:r w:rsidRPr="009D24FB">
              <w:rPr>
                <w:rFonts w:ascii="Times New Roman" w:eastAsia="標楷體" w:hAnsi="Times New Roman" w:hint="eastAsia"/>
                <w:bCs/>
                <w:color w:val="000000" w:themeColor="text1"/>
                <w:szCs w:val="24"/>
              </w:rPr>
              <w:t>9</w:t>
            </w:r>
            <w:r w:rsidRPr="009D24FB">
              <w:rPr>
                <w:rFonts w:ascii="Times New Roman" w:eastAsia="標楷體" w:hAnsi="Times New Roman" w:hint="eastAsia"/>
                <w:bCs/>
                <w:color w:val="000000" w:themeColor="text1"/>
                <w:szCs w:val="24"/>
              </w:rPr>
              <w:t>萬</w:t>
            </w:r>
            <w:r w:rsidRPr="009D24FB">
              <w:rPr>
                <w:rFonts w:ascii="Times New Roman" w:eastAsia="標楷體" w:hAnsi="Times New Roman" w:hint="eastAsia"/>
                <w:bCs/>
                <w:color w:val="000000" w:themeColor="text1"/>
                <w:szCs w:val="24"/>
              </w:rPr>
              <w:t>9,517</w:t>
            </w:r>
            <w:r w:rsidRPr="009D24FB">
              <w:rPr>
                <w:rFonts w:ascii="Times New Roman" w:eastAsia="標楷體" w:hAnsi="Times New Roman" w:hint="eastAsia"/>
                <w:bCs/>
                <w:color w:val="000000" w:themeColor="text1"/>
                <w:szCs w:val="24"/>
              </w:rPr>
              <w:t>人。</w:t>
            </w:r>
          </w:p>
          <w:p w14:paraId="566A3C8A" w14:textId="77777777" w:rsidR="004419AE" w:rsidRPr="009D24FB" w:rsidRDefault="004419AE" w:rsidP="004419AE">
            <w:pPr>
              <w:pStyle w:val="af7"/>
              <w:numPr>
                <w:ilvl w:val="0"/>
                <w:numId w:val="49"/>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鼓勵學生社團發揮服務精神，輔導社會服務隊利用寒暑假期間組隊至偏鄉服務，社會服務隊包括教育優先區總計</w:t>
            </w:r>
            <w:r w:rsidRPr="009D24FB">
              <w:rPr>
                <w:rFonts w:ascii="Times New Roman" w:eastAsia="標楷體" w:hAnsi="Times New Roman" w:hint="eastAsia"/>
                <w:bCs/>
                <w:color w:val="000000" w:themeColor="text1"/>
                <w:szCs w:val="24"/>
              </w:rPr>
              <w:t>9</w:t>
            </w:r>
            <w:r w:rsidRPr="009D24FB">
              <w:rPr>
                <w:rFonts w:ascii="Times New Roman" w:eastAsia="標楷體" w:hAnsi="Times New Roman" w:hint="eastAsia"/>
                <w:bCs/>
                <w:color w:val="000000" w:themeColor="text1"/>
                <w:szCs w:val="24"/>
              </w:rPr>
              <w:t>隊，出隊服務人數</w:t>
            </w:r>
            <w:r w:rsidRPr="009D24FB">
              <w:rPr>
                <w:rFonts w:ascii="Times New Roman" w:eastAsia="標楷體" w:hAnsi="Times New Roman" w:hint="eastAsia"/>
                <w:bCs/>
                <w:color w:val="000000" w:themeColor="text1"/>
                <w:szCs w:val="24"/>
              </w:rPr>
              <w:t>189</w:t>
            </w:r>
            <w:r w:rsidRPr="009D24FB">
              <w:rPr>
                <w:rFonts w:ascii="Times New Roman" w:eastAsia="標楷體" w:hAnsi="Times New Roman" w:hint="eastAsia"/>
                <w:bCs/>
                <w:color w:val="000000" w:themeColor="text1"/>
                <w:szCs w:val="24"/>
              </w:rPr>
              <w:t>人。</w:t>
            </w:r>
          </w:p>
          <w:p w14:paraId="44A15638" w14:textId="77777777" w:rsidR="004419AE" w:rsidRPr="009D24FB" w:rsidRDefault="004419AE" w:rsidP="004419AE">
            <w:pPr>
              <w:pStyle w:val="af7"/>
              <w:numPr>
                <w:ilvl w:val="0"/>
                <w:numId w:val="49"/>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鼓勵學生社團參加全國性競賽，促進學生自我成長，輔導音樂性社團參加全國學生音樂比賽，體育性社團學生參與大專運動會及全國性武術錦標賽，以及學術性社團參與各學術領域競賽，其中體育性社團總計有</w:t>
            </w:r>
            <w:r w:rsidRPr="009D24FB">
              <w:rPr>
                <w:rFonts w:ascii="Times New Roman" w:eastAsia="標楷體" w:hAnsi="Times New Roman" w:hint="eastAsia"/>
                <w:bCs/>
                <w:color w:val="000000" w:themeColor="text1"/>
                <w:szCs w:val="24"/>
              </w:rPr>
              <w:t>52</w:t>
            </w:r>
            <w:r w:rsidRPr="009D24FB">
              <w:rPr>
                <w:rFonts w:ascii="Times New Roman" w:eastAsia="標楷體" w:hAnsi="Times New Roman" w:hint="eastAsia"/>
                <w:bCs/>
                <w:color w:val="000000" w:themeColor="text1"/>
                <w:szCs w:val="24"/>
              </w:rPr>
              <w:t>人次獲獎，包含</w:t>
            </w:r>
            <w:r w:rsidRPr="009D24FB">
              <w:rPr>
                <w:rFonts w:ascii="Times New Roman" w:eastAsia="標楷體" w:hAnsi="Times New Roman" w:hint="eastAsia"/>
                <w:bCs/>
                <w:color w:val="000000" w:themeColor="text1"/>
                <w:szCs w:val="24"/>
              </w:rPr>
              <w:t>12</w:t>
            </w:r>
            <w:r w:rsidRPr="009D24FB">
              <w:rPr>
                <w:rFonts w:ascii="Times New Roman" w:eastAsia="標楷體" w:hAnsi="Times New Roman" w:hint="eastAsia"/>
                <w:bCs/>
                <w:color w:val="000000" w:themeColor="text1"/>
                <w:szCs w:val="24"/>
              </w:rPr>
              <w:t>項第一名、</w:t>
            </w:r>
            <w:r w:rsidRPr="009D24FB">
              <w:rPr>
                <w:rFonts w:ascii="Times New Roman" w:eastAsia="標楷體" w:hAnsi="Times New Roman" w:hint="eastAsia"/>
                <w:bCs/>
                <w:color w:val="000000" w:themeColor="text1"/>
                <w:szCs w:val="24"/>
              </w:rPr>
              <w:t>10</w:t>
            </w:r>
            <w:r w:rsidRPr="009D24FB">
              <w:rPr>
                <w:rFonts w:ascii="Times New Roman" w:eastAsia="標楷體" w:hAnsi="Times New Roman" w:hint="eastAsia"/>
                <w:bCs/>
                <w:color w:val="000000" w:themeColor="text1"/>
                <w:szCs w:val="24"/>
              </w:rPr>
              <w:t>項第二名及</w:t>
            </w:r>
            <w:r w:rsidRPr="009D24FB">
              <w:rPr>
                <w:rFonts w:ascii="Times New Roman" w:eastAsia="標楷體" w:hAnsi="Times New Roman" w:hint="eastAsia"/>
                <w:bCs/>
                <w:color w:val="000000" w:themeColor="text1"/>
                <w:szCs w:val="24"/>
              </w:rPr>
              <w:t>14</w:t>
            </w:r>
            <w:r w:rsidRPr="009D24FB">
              <w:rPr>
                <w:rFonts w:ascii="Times New Roman" w:eastAsia="標楷體" w:hAnsi="Times New Roman" w:hint="eastAsia"/>
                <w:bCs/>
                <w:color w:val="000000" w:themeColor="text1"/>
                <w:szCs w:val="24"/>
              </w:rPr>
              <w:t>項第三名；音樂性社團總計有</w:t>
            </w:r>
            <w:r w:rsidRPr="009D24FB">
              <w:rPr>
                <w:rFonts w:ascii="Times New Roman" w:eastAsia="標楷體" w:hAnsi="Times New Roman" w:hint="eastAsia"/>
                <w:bCs/>
                <w:color w:val="000000" w:themeColor="text1"/>
                <w:szCs w:val="24"/>
              </w:rPr>
              <w:t>162</w:t>
            </w:r>
            <w:r w:rsidRPr="009D24FB">
              <w:rPr>
                <w:rFonts w:ascii="Times New Roman" w:eastAsia="標楷體" w:hAnsi="Times New Roman" w:hint="eastAsia"/>
                <w:bCs/>
                <w:color w:val="000000" w:themeColor="text1"/>
                <w:szCs w:val="24"/>
              </w:rPr>
              <w:t>人次獲獎，包含</w:t>
            </w:r>
            <w:r w:rsidRPr="009D24FB">
              <w:rPr>
                <w:rFonts w:ascii="Times New Roman" w:eastAsia="標楷體" w:hAnsi="Times New Roman" w:hint="eastAsia"/>
                <w:bCs/>
                <w:color w:val="000000" w:themeColor="text1"/>
                <w:szCs w:val="24"/>
              </w:rPr>
              <w:t>2</w:t>
            </w:r>
            <w:r w:rsidRPr="009D24FB">
              <w:rPr>
                <w:rFonts w:ascii="Times New Roman" w:eastAsia="標楷體" w:hAnsi="Times New Roman" w:hint="eastAsia"/>
                <w:bCs/>
                <w:color w:val="000000" w:themeColor="text1"/>
                <w:szCs w:val="24"/>
              </w:rPr>
              <w:t>項特優、</w:t>
            </w:r>
            <w:r w:rsidRPr="009D24FB">
              <w:rPr>
                <w:rFonts w:ascii="Times New Roman" w:eastAsia="標楷體" w:hAnsi="Times New Roman" w:hint="eastAsia"/>
                <w:bCs/>
                <w:color w:val="000000" w:themeColor="text1"/>
                <w:szCs w:val="24"/>
              </w:rPr>
              <w:t>6</w:t>
            </w:r>
            <w:r w:rsidRPr="009D24FB">
              <w:rPr>
                <w:rFonts w:ascii="Times New Roman" w:eastAsia="標楷體" w:hAnsi="Times New Roman" w:hint="eastAsia"/>
                <w:bCs/>
                <w:color w:val="000000" w:themeColor="text1"/>
                <w:szCs w:val="24"/>
              </w:rPr>
              <w:t>項優等。</w:t>
            </w:r>
          </w:p>
          <w:p w14:paraId="7C75853F" w14:textId="77777777" w:rsidR="004419AE" w:rsidRPr="009D24FB" w:rsidRDefault="004419AE" w:rsidP="004419AE">
            <w:pPr>
              <w:pStyle w:val="af7"/>
              <w:numPr>
                <w:ilvl w:val="0"/>
                <w:numId w:val="49"/>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舉辦</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年學生社團評鑑暨觀摩活動，選出蝴蝶蘭儀禮大使團、劍道社及天文社榮獲特優社團，將代表本校參加</w:t>
            </w:r>
            <w:r w:rsidRPr="009D24FB">
              <w:rPr>
                <w:rFonts w:ascii="Times New Roman" w:eastAsia="標楷體" w:hAnsi="Times New Roman" w:hint="eastAsia"/>
                <w:bCs/>
                <w:color w:val="000000" w:themeColor="text1"/>
                <w:szCs w:val="24"/>
              </w:rPr>
              <w:t>114</w:t>
            </w:r>
            <w:r w:rsidRPr="009D24FB">
              <w:rPr>
                <w:rFonts w:ascii="Times New Roman" w:eastAsia="標楷體" w:hAnsi="Times New Roman" w:hint="eastAsia"/>
                <w:bCs/>
                <w:color w:val="000000" w:themeColor="text1"/>
                <w:szCs w:val="24"/>
              </w:rPr>
              <w:t>年全國社團評鑑暨觀摩活動。</w:t>
            </w:r>
          </w:p>
          <w:p w14:paraId="4385B919" w14:textId="2FA47AE0" w:rsidR="004419AE" w:rsidRDefault="004419AE" w:rsidP="004419AE">
            <w:pPr>
              <w:pStyle w:val="af7"/>
              <w:numPr>
                <w:ilvl w:val="0"/>
                <w:numId w:val="49"/>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因應本校</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年廢止服務學習課程，為鼓勵學生持續參與社會服務，由本校學生社團發起提出服務計畫，於通識中心開設「跨域興學習」社團社會實踐課程，</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學年第</w:t>
            </w:r>
            <w:r w:rsidRPr="009D24FB">
              <w:rPr>
                <w:rFonts w:ascii="Times New Roman" w:eastAsia="標楷體" w:hAnsi="Times New Roman" w:hint="eastAsia"/>
                <w:bCs/>
                <w:color w:val="000000" w:themeColor="text1"/>
                <w:szCs w:val="24"/>
              </w:rPr>
              <w:t>1</w:t>
            </w:r>
            <w:r w:rsidRPr="009D24FB">
              <w:rPr>
                <w:rFonts w:ascii="Times New Roman" w:eastAsia="標楷體" w:hAnsi="Times New Roman" w:hint="eastAsia"/>
                <w:bCs/>
                <w:color w:val="000000" w:themeColor="text1"/>
                <w:szCs w:val="24"/>
              </w:rPr>
              <w:t>學期共有</w:t>
            </w:r>
            <w:r w:rsidRPr="009D24FB">
              <w:rPr>
                <w:rFonts w:ascii="Times New Roman" w:eastAsia="標楷體" w:hAnsi="Times New Roman" w:hint="eastAsia"/>
                <w:bCs/>
                <w:color w:val="000000" w:themeColor="text1"/>
                <w:szCs w:val="24"/>
              </w:rPr>
              <w:t>10</w:t>
            </w:r>
            <w:r w:rsidRPr="009D24FB">
              <w:rPr>
                <w:rFonts w:ascii="Times New Roman" w:eastAsia="標楷體" w:hAnsi="Times New Roman" w:hint="eastAsia"/>
                <w:bCs/>
                <w:color w:val="000000" w:themeColor="text1"/>
                <w:szCs w:val="24"/>
              </w:rPr>
              <w:t>個社團開課，修課人數約</w:t>
            </w:r>
            <w:r w:rsidRPr="009D24FB">
              <w:rPr>
                <w:rFonts w:ascii="Times New Roman" w:eastAsia="標楷體" w:hAnsi="Times New Roman" w:hint="eastAsia"/>
                <w:bCs/>
                <w:color w:val="000000" w:themeColor="text1"/>
                <w:szCs w:val="24"/>
              </w:rPr>
              <w:t>205</w:t>
            </w:r>
            <w:r w:rsidRPr="009D24FB">
              <w:rPr>
                <w:rFonts w:ascii="Times New Roman" w:eastAsia="標楷體" w:hAnsi="Times New Roman" w:hint="eastAsia"/>
                <w:bCs/>
                <w:color w:val="000000" w:themeColor="text1"/>
                <w:szCs w:val="24"/>
              </w:rPr>
              <w:t>人</w:t>
            </w:r>
            <w:r w:rsidRPr="00C3226B">
              <w:rPr>
                <w:rFonts w:ascii="Times New Roman" w:eastAsia="標楷體" w:hAnsi="Times New Roman"/>
                <w:bCs/>
                <w:color w:val="000000" w:themeColor="text1"/>
                <w:szCs w:val="24"/>
              </w:rPr>
              <w:t>。</w:t>
            </w:r>
          </w:p>
          <w:p w14:paraId="540A9F8B" w14:textId="77777777" w:rsidR="00FC4E1F" w:rsidRPr="00C3226B" w:rsidRDefault="00FC4E1F" w:rsidP="00FC4E1F">
            <w:pPr>
              <w:pStyle w:val="af7"/>
              <w:spacing w:line="320" w:lineRule="atLeast"/>
              <w:ind w:leftChars="0" w:left="1388" w:rightChars="42" w:right="101"/>
              <w:rPr>
                <w:rFonts w:ascii="Times New Roman" w:eastAsia="標楷體" w:hAnsi="Times New Roman"/>
                <w:bCs/>
                <w:color w:val="000000" w:themeColor="text1"/>
                <w:szCs w:val="24"/>
              </w:rPr>
            </w:pPr>
          </w:p>
          <w:p w14:paraId="7C1ACD9E" w14:textId="77777777" w:rsidR="004419AE" w:rsidRPr="00C3226B" w:rsidRDefault="004419AE" w:rsidP="004419AE">
            <w:pPr>
              <w:pStyle w:val="af7"/>
              <w:numPr>
                <w:ilvl w:val="0"/>
                <w:numId w:val="7"/>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C3226B">
              <w:rPr>
                <w:rFonts w:ascii="Times New Roman" w:eastAsia="標楷體" w:hAnsi="Times New Roman"/>
                <w:b/>
                <w:bCs/>
                <w:color w:val="000000"/>
                <w:szCs w:val="24"/>
              </w:rPr>
              <w:t>守護師生身心健康</w:t>
            </w:r>
            <w:r w:rsidRPr="00C3226B">
              <w:rPr>
                <w:rFonts w:ascii="Times New Roman" w:eastAsia="標楷體" w:hAnsi="Times New Roman"/>
                <w:b/>
                <w:bCs/>
                <w:color w:val="000000"/>
                <w:szCs w:val="24"/>
              </w:rPr>
              <w:t xml:space="preserve"> </w:t>
            </w:r>
          </w:p>
          <w:p w14:paraId="2B4F28ED" w14:textId="77777777" w:rsidR="004419AE" w:rsidRPr="009D24FB" w:rsidRDefault="004419AE" w:rsidP="004419AE">
            <w:pPr>
              <w:pStyle w:val="af7"/>
              <w:numPr>
                <w:ilvl w:val="0"/>
                <w:numId w:val="72"/>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提供健康諮詢與指導、外傷</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運動傷害處理、急症緊急處理轉診醫療院所、急救箱、拐杖、輪椅外借及提供自我健康管理設備，可量測身體組成分析、血壓、體脂肪、身高等多項健康服務，共服務約</w:t>
            </w:r>
            <w:r w:rsidRPr="009D24FB">
              <w:rPr>
                <w:rFonts w:ascii="Times New Roman" w:eastAsia="標楷體" w:hAnsi="Times New Roman" w:hint="eastAsia"/>
                <w:bCs/>
                <w:color w:val="000000" w:themeColor="text1"/>
                <w:szCs w:val="24"/>
              </w:rPr>
              <w:t>9,400</w:t>
            </w:r>
            <w:r w:rsidRPr="009D24FB">
              <w:rPr>
                <w:rFonts w:ascii="Times New Roman" w:eastAsia="標楷體" w:hAnsi="Times New Roman" w:hint="eastAsia"/>
                <w:bCs/>
                <w:color w:val="000000" w:themeColor="text1"/>
                <w:szCs w:val="24"/>
              </w:rPr>
              <w:t>人次。</w:t>
            </w:r>
          </w:p>
          <w:p w14:paraId="16E1CFC3" w14:textId="77777777" w:rsidR="004419AE" w:rsidRPr="009D24FB" w:rsidRDefault="004419AE" w:rsidP="004419AE">
            <w:pPr>
              <w:pStyle w:val="af7"/>
              <w:numPr>
                <w:ilvl w:val="0"/>
                <w:numId w:val="72"/>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年簽訂</w:t>
            </w:r>
            <w:r w:rsidRPr="009D24FB">
              <w:rPr>
                <w:rFonts w:ascii="Times New Roman" w:eastAsia="標楷體" w:hAnsi="Times New Roman" w:hint="eastAsia"/>
                <w:bCs/>
                <w:color w:val="000000" w:themeColor="text1"/>
                <w:szCs w:val="24"/>
              </w:rPr>
              <w:t>34</w:t>
            </w:r>
            <w:r w:rsidRPr="009D24FB">
              <w:rPr>
                <w:rFonts w:ascii="Times New Roman" w:eastAsia="標楷體" w:hAnsi="Times New Roman" w:hint="eastAsia"/>
                <w:bCs/>
                <w:color w:val="000000" w:themeColor="text1"/>
                <w:szCs w:val="24"/>
              </w:rPr>
              <w:t>家特約醫療院所，憑相關證件</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如教職員證</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學生在學證明</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提供本校師生享看診優免掛號費及部分自費醫療優惠。</w:t>
            </w:r>
          </w:p>
          <w:p w14:paraId="6FEC2023" w14:textId="77777777" w:rsidR="004419AE" w:rsidRPr="00C3226B" w:rsidRDefault="004419AE" w:rsidP="004419AE">
            <w:pPr>
              <w:pStyle w:val="af7"/>
              <w:numPr>
                <w:ilvl w:val="0"/>
                <w:numId w:val="72"/>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與臺中市衛生局、南區衛生所、衛生福利部臺中醫院、臺中榮民總醫院、澄清醫院及特約醫療診所合作，辦理健康促進系列相關活動，串連學校、衛生單位與社區醫療的力量，攜手打造健康友善校園</w:t>
            </w:r>
            <w:r w:rsidRPr="00C3226B">
              <w:rPr>
                <w:rFonts w:ascii="Times New Roman" w:eastAsia="標楷體" w:hAnsi="Times New Roman"/>
                <w:bCs/>
                <w:color w:val="000000" w:themeColor="text1"/>
                <w:szCs w:val="24"/>
              </w:rPr>
              <w:t>。</w:t>
            </w:r>
          </w:p>
          <w:p w14:paraId="5099D6AD" w14:textId="77777777" w:rsidR="004419AE" w:rsidRPr="00C3226B" w:rsidRDefault="004419AE" w:rsidP="004419AE">
            <w:pPr>
              <w:pStyle w:val="af7"/>
              <w:numPr>
                <w:ilvl w:val="0"/>
                <w:numId w:val="72"/>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辦理興健康講堂系列活動，含身心健康促進等課程</w:t>
            </w:r>
            <w:r w:rsidRPr="00C3226B">
              <w:rPr>
                <w:rFonts w:ascii="Times New Roman" w:eastAsia="標楷體" w:hAnsi="Times New Roman"/>
                <w:bCs/>
                <w:color w:val="000000" w:themeColor="text1"/>
                <w:szCs w:val="24"/>
              </w:rPr>
              <w:t>：</w:t>
            </w:r>
          </w:p>
          <w:p w14:paraId="38CD7D58" w14:textId="77777777" w:rsidR="004419AE" w:rsidRPr="009D24FB" w:rsidRDefault="004419AE" w:rsidP="004419AE">
            <w:pPr>
              <w:pStyle w:val="af7"/>
              <w:numPr>
                <w:ilvl w:val="0"/>
                <w:numId w:val="50"/>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辦理體塑班營養暨運動課程</w:t>
            </w:r>
            <w:r w:rsidRPr="009D24FB">
              <w:rPr>
                <w:rFonts w:ascii="Times New Roman" w:eastAsia="標楷體" w:hAnsi="Times New Roman" w:hint="eastAsia"/>
                <w:bCs/>
                <w:color w:val="000000" w:themeColor="text1"/>
                <w:szCs w:val="24"/>
              </w:rPr>
              <w:t>2</w:t>
            </w:r>
            <w:r w:rsidRPr="009D24FB">
              <w:rPr>
                <w:rFonts w:ascii="Times New Roman" w:eastAsia="標楷體" w:hAnsi="Times New Roman" w:hint="eastAsia"/>
                <w:bCs/>
                <w:color w:val="000000" w:themeColor="text1"/>
                <w:szCs w:val="24"/>
              </w:rPr>
              <w:t>場次，共計</w:t>
            </w:r>
            <w:r w:rsidRPr="009D24FB">
              <w:rPr>
                <w:rFonts w:ascii="Times New Roman" w:eastAsia="標楷體" w:hAnsi="Times New Roman" w:hint="eastAsia"/>
                <w:bCs/>
                <w:color w:val="000000" w:themeColor="text1"/>
                <w:szCs w:val="24"/>
              </w:rPr>
              <w:t>26</w:t>
            </w:r>
            <w:r w:rsidRPr="009D24FB">
              <w:rPr>
                <w:rFonts w:ascii="Times New Roman" w:eastAsia="標楷體" w:hAnsi="Times New Roman" w:hint="eastAsia"/>
                <w:bCs/>
                <w:color w:val="000000" w:themeColor="text1"/>
                <w:szCs w:val="24"/>
              </w:rPr>
              <w:t>堂課，共計</w:t>
            </w:r>
            <w:r w:rsidRPr="009D24FB">
              <w:rPr>
                <w:rFonts w:ascii="Times New Roman" w:eastAsia="標楷體" w:hAnsi="Times New Roman" w:hint="eastAsia"/>
                <w:bCs/>
                <w:color w:val="000000" w:themeColor="text1"/>
                <w:szCs w:val="24"/>
              </w:rPr>
              <w:t>382</w:t>
            </w:r>
            <w:r w:rsidRPr="009D24FB">
              <w:rPr>
                <w:rFonts w:ascii="Times New Roman" w:eastAsia="標楷體" w:hAnsi="Times New Roman" w:hint="eastAsia"/>
                <w:bCs/>
                <w:color w:val="000000" w:themeColor="text1"/>
                <w:szCs w:val="24"/>
              </w:rPr>
              <w:t>人次參與，提供營養諮詢</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含減重諮詢、疾病諮詢等</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，共計</w:t>
            </w:r>
            <w:r w:rsidRPr="009D24FB">
              <w:rPr>
                <w:rFonts w:ascii="Times New Roman" w:eastAsia="標楷體" w:hAnsi="Times New Roman" w:hint="eastAsia"/>
                <w:bCs/>
                <w:color w:val="000000" w:themeColor="text1"/>
                <w:szCs w:val="24"/>
              </w:rPr>
              <w:t>106</w:t>
            </w:r>
            <w:r w:rsidRPr="009D24FB">
              <w:rPr>
                <w:rFonts w:ascii="Times New Roman" w:eastAsia="標楷體" w:hAnsi="Times New Roman" w:hint="eastAsia"/>
                <w:bCs/>
                <w:color w:val="000000" w:themeColor="text1"/>
                <w:szCs w:val="24"/>
              </w:rPr>
              <w:t>人次。</w:t>
            </w:r>
          </w:p>
          <w:p w14:paraId="3E4E7249" w14:textId="77777777" w:rsidR="004419AE" w:rsidRPr="009D24FB" w:rsidRDefault="004419AE" w:rsidP="004419AE">
            <w:pPr>
              <w:pStyle w:val="af7"/>
              <w:numPr>
                <w:ilvl w:val="0"/>
                <w:numId w:val="50"/>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辦理</w:t>
            </w:r>
            <w:r w:rsidRPr="009D24FB">
              <w:rPr>
                <w:rFonts w:ascii="Times New Roman" w:eastAsia="標楷體" w:hAnsi="Times New Roman" w:hint="eastAsia"/>
                <w:bCs/>
                <w:color w:val="000000" w:themeColor="text1"/>
                <w:szCs w:val="24"/>
              </w:rPr>
              <w:t>2</w:t>
            </w:r>
            <w:r w:rsidRPr="009D24FB">
              <w:rPr>
                <w:rFonts w:ascii="Times New Roman" w:eastAsia="標楷體" w:hAnsi="Times New Roman" w:hint="eastAsia"/>
                <w:bCs/>
                <w:color w:val="000000" w:themeColor="text1"/>
                <w:szCs w:val="24"/>
              </w:rPr>
              <w:t>場次「熱血中興</w:t>
            </w:r>
            <w:r w:rsidRPr="009D24FB">
              <w:rPr>
                <w:rFonts w:ascii="Times New Roman" w:eastAsia="標楷體" w:hAnsi="Times New Roman" w:hint="eastAsia"/>
                <w:bCs/>
                <w:color w:val="000000" w:themeColor="text1"/>
                <w:szCs w:val="24"/>
              </w:rPr>
              <w:t xml:space="preserve"> </w:t>
            </w:r>
            <w:r w:rsidRPr="009D24FB">
              <w:rPr>
                <w:rFonts w:ascii="Times New Roman" w:eastAsia="標楷體" w:hAnsi="Times New Roman" w:hint="eastAsia"/>
                <w:bCs/>
                <w:color w:val="000000" w:themeColor="text1"/>
                <w:szCs w:val="24"/>
              </w:rPr>
              <w:t>愛心捐血一起來」校園捐血活動，發揮仁愛精神、為社會關懷盡一份心力，共計</w:t>
            </w:r>
            <w:r w:rsidRPr="009D24FB">
              <w:rPr>
                <w:rFonts w:ascii="Times New Roman" w:eastAsia="標楷體" w:hAnsi="Times New Roman" w:hint="eastAsia"/>
                <w:bCs/>
                <w:color w:val="000000" w:themeColor="text1"/>
                <w:szCs w:val="24"/>
              </w:rPr>
              <w:t>211</w:t>
            </w:r>
            <w:r w:rsidRPr="009D24FB">
              <w:rPr>
                <w:rFonts w:ascii="Times New Roman" w:eastAsia="標楷體" w:hAnsi="Times New Roman" w:hint="eastAsia"/>
                <w:bCs/>
                <w:color w:val="000000" w:themeColor="text1"/>
                <w:szCs w:val="24"/>
              </w:rPr>
              <w:t>人次參與、募得</w:t>
            </w:r>
            <w:r w:rsidRPr="009D24FB">
              <w:rPr>
                <w:rFonts w:ascii="Times New Roman" w:eastAsia="標楷體" w:hAnsi="Times New Roman" w:hint="eastAsia"/>
                <w:bCs/>
                <w:color w:val="000000" w:themeColor="text1"/>
                <w:szCs w:val="24"/>
              </w:rPr>
              <w:t>252</w:t>
            </w:r>
            <w:r w:rsidRPr="009D24FB">
              <w:rPr>
                <w:rFonts w:ascii="Times New Roman" w:eastAsia="標楷體" w:hAnsi="Times New Roman" w:hint="eastAsia"/>
                <w:bCs/>
                <w:color w:val="000000" w:themeColor="text1"/>
                <w:szCs w:val="24"/>
              </w:rPr>
              <w:t>袋血液。</w:t>
            </w:r>
          </w:p>
          <w:p w14:paraId="628321C6" w14:textId="77777777" w:rsidR="004419AE" w:rsidRPr="009D24FB" w:rsidRDefault="004419AE" w:rsidP="004419AE">
            <w:pPr>
              <w:pStyle w:val="af7"/>
              <w:numPr>
                <w:ilvl w:val="0"/>
                <w:numId w:val="50"/>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辦理「健檢報告大解密」健康諮詢活動，由專業醫師解釋健康檢查報告數據所代表意義、幫助學生及教職員理解檢查數據之重要性，並提供整體健康建議參考，共計</w:t>
            </w:r>
            <w:r w:rsidRPr="009D24FB">
              <w:rPr>
                <w:rFonts w:ascii="Times New Roman" w:eastAsia="標楷體" w:hAnsi="Times New Roman" w:hint="eastAsia"/>
                <w:bCs/>
                <w:color w:val="000000" w:themeColor="text1"/>
                <w:szCs w:val="24"/>
              </w:rPr>
              <w:t>28</w:t>
            </w:r>
            <w:r w:rsidRPr="009D24FB">
              <w:rPr>
                <w:rFonts w:ascii="Times New Roman" w:eastAsia="標楷體" w:hAnsi="Times New Roman" w:hint="eastAsia"/>
                <w:bCs/>
                <w:color w:val="000000" w:themeColor="text1"/>
                <w:szCs w:val="24"/>
              </w:rPr>
              <w:t>人次參與。</w:t>
            </w:r>
          </w:p>
          <w:p w14:paraId="5BB39F2A" w14:textId="77777777" w:rsidR="004419AE" w:rsidRPr="009D24FB" w:rsidRDefault="004419AE" w:rsidP="004419AE">
            <w:pPr>
              <w:pStyle w:val="af7"/>
              <w:numPr>
                <w:ilvl w:val="0"/>
                <w:numId w:val="50"/>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辦理愛滋防治宣導與篩檢活動，傳達愛滋防治與健康平權之理念、表達對愛滋平權支持並宣導正確愛滋防治知識並提供多元化篩檢管道，共計</w:t>
            </w:r>
            <w:r w:rsidRPr="009D24FB">
              <w:rPr>
                <w:rFonts w:ascii="Times New Roman" w:eastAsia="標楷體" w:hAnsi="Times New Roman" w:hint="eastAsia"/>
                <w:bCs/>
                <w:color w:val="000000" w:themeColor="text1"/>
                <w:szCs w:val="24"/>
              </w:rPr>
              <w:t>6</w:t>
            </w:r>
            <w:r w:rsidRPr="009D24FB">
              <w:rPr>
                <w:rFonts w:ascii="Times New Roman" w:eastAsia="標楷體" w:hAnsi="Times New Roman" w:hint="eastAsia"/>
                <w:bCs/>
                <w:color w:val="000000" w:themeColor="text1"/>
                <w:szCs w:val="24"/>
              </w:rPr>
              <w:t>堂活動</w:t>
            </w:r>
            <w:r w:rsidRPr="009D24FB">
              <w:rPr>
                <w:rFonts w:ascii="Times New Roman" w:eastAsia="標楷體" w:hAnsi="Times New Roman" w:hint="eastAsia"/>
                <w:bCs/>
                <w:color w:val="000000" w:themeColor="text1"/>
                <w:szCs w:val="24"/>
              </w:rPr>
              <w:t>548</w:t>
            </w:r>
            <w:r w:rsidRPr="009D24FB">
              <w:rPr>
                <w:rFonts w:ascii="Times New Roman" w:eastAsia="標楷體" w:hAnsi="Times New Roman" w:hint="eastAsia"/>
                <w:bCs/>
                <w:color w:val="000000" w:themeColor="text1"/>
                <w:szCs w:val="24"/>
              </w:rPr>
              <w:t>人次參與。</w:t>
            </w:r>
          </w:p>
          <w:p w14:paraId="14EE003A" w14:textId="77777777" w:rsidR="004419AE" w:rsidRPr="009D24FB" w:rsidRDefault="004419AE" w:rsidP="004419AE">
            <w:pPr>
              <w:pStyle w:val="af7"/>
              <w:numPr>
                <w:ilvl w:val="0"/>
                <w:numId w:val="50"/>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辦理菸害防制、急救教育訓練、視力保健、中醫養生保健…等相關宣導講座與活動</w:t>
            </w:r>
            <w:r w:rsidRPr="009D24FB">
              <w:rPr>
                <w:rFonts w:ascii="Times New Roman" w:eastAsia="標楷體" w:hAnsi="Times New Roman" w:hint="eastAsia"/>
                <w:bCs/>
                <w:color w:val="000000" w:themeColor="text1"/>
                <w:szCs w:val="24"/>
              </w:rPr>
              <w:t>8</w:t>
            </w:r>
            <w:r w:rsidRPr="009D24FB">
              <w:rPr>
                <w:rFonts w:ascii="Times New Roman" w:eastAsia="標楷體" w:hAnsi="Times New Roman" w:hint="eastAsia"/>
                <w:bCs/>
                <w:color w:val="000000" w:themeColor="text1"/>
                <w:szCs w:val="24"/>
              </w:rPr>
              <w:t>場次，傳遞多元健康促進知識與資訊，營造健康環境</w:t>
            </w:r>
            <w:r w:rsidRPr="009D24FB">
              <w:rPr>
                <w:rFonts w:ascii="Times New Roman" w:eastAsia="標楷體" w:hAnsi="Times New Roman"/>
                <w:bCs/>
                <w:color w:val="000000" w:themeColor="text1"/>
                <w:szCs w:val="24"/>
              </w:rPr>
              <w:t>。</w:t>
            </w:r>
          </w:p>
          <w:p w14:paraId="098B6F1D" w14:textId="77777777" w:rsidR="004419AE" w:rsidRDefault="004419AE" w:rsidP="004419AE">
            <w:pPr>
              <w:pStyle w:val="af7"/>
              <w:numPr>
                <w:ilvl w:val="0"/>
                <w:numId w:val="72"/>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為提升校內餐飲廠商衛生安全及維護師生食安健康，辦理餐廳食品衛生管理相關事宜</w:t>
            </w:r>
            <w:r>
              <w:rPr>
                <w:rFonts w:ascii="Times New Roman" w:eastAsia="標楷體" w:hAnsi="Times New Roman" w:hint="eastAsia"/>
                <w:bCs/>
                <w:color w:val="000000" w:themeColor="text1"/>
                <w:szCs w:val="24"/>
              </w:rPr>
              <w:t>：</w:t>
            </w:r>
          </w:p>
          <w:p w14:paraId="45326E4C" w14:textId="77777777" w:rsidR="004419AE" w:rsidRPr="00C3226B" w:rsidRDefault="004419AE" w:rsidP="004419AE">
            <w:pPr>
              <w:pStyle w:val="af7"/>
              <w:numPr>
                <w:ilvl w:val="0"/>
                <w:numId w:val="51"/>
              </w:numPr>
              <w:spacing w:line="320" w:lineRule="atLeast"/>
              <w:ind w:leftChars="0" w:left="1671" w:rightChars="42" w:right="101" w:hanging="283"/>
              <w:rPr>
                <w:rFonts w:ascii="Times New Roman" w:eastAsia="標楷體" w:hAnsi="Times New Roman"/>
                <w:bCs/>
                <w:color w:val="000000" w:themeColor="text1"/>
                <w:szCs w:val="24"/>
              </w:rPr>
            </w:pPr>
            <w:r w:rsidRPr="00C3226B">
              <w:rPr>
                <w:rFonts w:ascii="Times New Roman" w:eastAsia="標楷體" w:hAnsi="Times New Roman"/>
                <w:bCs/>
                <w:color w:val="000000" w:themeColor="text1"/>
                <w:szCs w:val="24"/>
              </w:rPr>
              <w:t>餐廳食品微生物檢驗：</w:t>
            </w:r>
          </w:p>
          <w:p w14:paraId="3ABE2D61" w14:textId="77777777" w:rsidR="004419AE" w:rsidRPr="00C3226B" w:rsidRDefault="004419AE" w:rsidP="004419AE">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lastRenderedPageBreak/>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1</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Pr="009D24FB">
              <w:rPr>
                <w:rFonts w:ascii="Times New Roman" w:eastAsia="標楷體" w:hAnsi="Times New Roman" w:hint="eastAsia"/>
                <w:bCs/>
                <w:color w:val="000000" w:themeColor="text1"/>
              </w:rPr>
              <w:t>112</w:t>
            </w:r>
            <w:r w:rsidRPr="009D24FB">
              <w:rPr>
                <w:rFonts w:ascii="Times New Roman" w:eastAsia="標楷體" w:hAnsi="Times New Roman" w:hint="eastAsia"/>
                <w:bCs/>
                <w:color w:val="000000" w:themeColor="text1"/>
              </w:rPr>
              <w:t>學年度第二學期檢驗致病菌</w:t>
            </w:r>
            <w:r w:rsidRPr="009D24FB">
              <w:rPr>
                <w:rFonts w:ascii="Times New Roman" w:eastAsia="標楷體" w:hAnsi="Times New Roman" w:hint="eastAsia"/>
                <w:bCs/>
                <w:color w:val="000000" w:themeColor="text1"/>
              </w:rPr>
              <w:t>(</w:t>
            </w:r>
            <w:r w:rsidRPr="009D24FB">
              <w:rPr>
                <w:rFonts w:ascii="Times New Roman" w:eastAsia="標楷體" w:hAnsi="Times New Roman" w:hint="eastAsia"/>
                <w:bCs/>
                <w:color w:val="000000" w:themeColor="text1"/>
              </w:rPr>
              <w:t>飲料驗腸桿菌科、沙門氏菌；熟食驗沙門氏菌、金黃色葡萄球菌、單核球增多性李增特菌</w:t>
            </w:r>
            <w:r w:rsidRPr="009D24FB">
              <w:rPr>
                <w:rFonts w:ascii="Times New Roman" w:eastAsia="標楷體" w:hAnsi="Times New Roman" w:hint="eastAsia"/>
                <w:bCs/>
                <w:color w:val="000000" w:themeColor="text1"/>
              </w:rPr>
              <w:t>)</w:t>
            </w:r>
            <w:r w:rsidRPr="009D24FB">
              <w:rPr>
                <w:rFonts w:ascii="Times New Roman" w:eastAsia="標楷體" w:hAnsi="Times New Roman" w:hint="eastAsia"/>
                <w:bCs/>
                <w:color w:val="000000" w:themeColor="text1"/>
              </w:rPr>
              <w:t>，共計</w:t>
            </w:r>
            <w:r w:rsidRPr="009D24FB">
              <w:rPr>
                <w:rFonts w:ascii="Times New Roman" w:eastAsia="標楷體" w:hAnsi="Times New Roman" w:hint="eastAsia"/>
                <w:bCs/>
                <w:color w:val="000000" w:themeColor="text1"/>
              </w:rPr>
              <w:t>20</w:t>
            </w:r>
            <w:r w:rsidRPr="009D24FB">
              <w:rPr>
                <w:rFonts w:ascii="Times New Roman" w:eastAsia="標楷體" w:hAnsi="Times New Roman" w:hint="eastAsia"/>
                <w:bCs/>
                <w:color w:val="000000" w:themeColor="text1"/>
              </w:rPr>
              <w:t>間，合格率</w:t>
            </w:r>
            <w:r w:rsidRPr="009D24FB">
              <w:rPr>
                <w:rFonts w:ascii="Times New Roman" w:eastAsia="標楷體" w:hAnsi="Times New Roman" w:hint="eastAsia"/>
                <w:bCs/>
                <w:color w:val="000000" w:themeColor="text1"/>
              </w:rPr>
              <w:t>100%</w:t>
            </w:r>
            <w:r w:rsidRPr="00C3226B">
              <w:rPr>
                <w:rFonts w:ascii="Times New Roman" w:eastAsia="標楷體" w:hAnsi="Times New Roman"/>
                <w:bCs/>
                <w:color w:val="000000" w:themeColor="text1"/>
              </w:rPr>
              <w:t>。</w:t>
            </w:r>
          </w:p>
          <w:p w14:paraId="2CDFBEED" w14:textId="77777777" w:rsidR="004419AE" w:rsidRPr="00C3226B" w:rsidRDefault="004419AE" w:rsidP="004419AE">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2</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學年度第一學期檢驗衛生指標菌</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總生菌數、大腸桿菌、大腸桿菌群</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共計</w:t>
            </w:r>
            <w:r w:rsidRPr="009D24FB">
              <w:rPr>
                <w:rFonts w:ascii="Times New Roman" w:eastAsia="標楷體" w:hAnsi="Times New Roman" w:hint="eastAsia"/>
                <w:bCs/>
                <w:color w:val="000000" w:themeColor="text1"/>
                <w:szCs w:val="24"/>
              </w:rPr>
              <w:t>18</w:t>
            </w:r>
            <w:r w:rsidRPr="009D24FB">
              <w:rPr>
                <w:rFonts w:ascii="Times New Roman" w:eastAsia="標楷體" w:hAnsi="Times New Roman" w:hint="eastAsia"/>
                <w:bCs/>
                <w:color w:val="000000" w:themeColor="text1"/>
                <w:szCs w:val="24"/>
              </w:rPr>
              <w:t>間，合格率</w:t>
            </w:r>
            <w:r w:rsidRPr="009D24FB">
              <w:rPr>
                <w:rFonts w:ascii="Times New Roman" w:eastAsia="標楷體" w:hAnsi="Times New Roman" w:hint="eastAsia"/>
                <w:bCs/>
                <w:color w:val="000000" w:themeColor="text1"/>
                <w:szCs w:val="24"/>
              </w:rPr>
              <w:t>100%</w:t>
            </w:r>
            <w:r w:rsidRPr="00C3226B">
              <w:rPr>
                <w:rFonts w:ascii="Times New Roman" w:eastAsia="標楷體" w:hAnsi="Times New Roman"/>
                <w:bCs/>
                <w:color w:val="000000" w:themeColor="text1"/>
                <w:szCs w:val="24"/>
              </w:rPr>
              <w:t>。</w:t>
            </w:r>
          </w:p>
          <w:p w14:paraId="1EAC5807" w14:textId="77777777" w:rsidR="004419AE" w:rsidRPr="00C3226B" w:rsidRDefault="004419AE" w:rsidP="004419AE">
            <w:pPr>
              <w:pStyle w:val="af7"/>
              <w:numPr>
                <w:ilvl w:val="0"/>
                <w:numId w:val="51"/>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餐廳餐具澱粉、脂肪殘留檢測：使用碘試液及油性紅辣椒試液檢測，</w:t>
            </w:r>
            <w:r w:rsidRPr="009D24FB">
              <w:rPr>
                <w:rFonts w:ascii="Times New Roman" w:eastAsia="標楷體" w:hAnsi="Times New Roman" w:hint="eastAsia"/>
                <w:bCs/>
                <w:color w:val="000000" w:themeColor="text1"/>
                <w:szCs w:val="24"/>
              </w:rPr>
              <w:t>112</w:t>
            </w:r>
            <w:r w:rsidRPr="009D24FB">
              <w:rPr>
                <w:rFonts w:ascii="Times New Roman" w:eastAsia="標楷體" w:hAnsi="Times New Roman" w:hint="eastAsia"/>
                <w:bCs/>
                <w:color w:val="000000" w:themeColor="text1"/>
                <w:szCs w:val="24"/>
              </w:rPr>
              <w:t>學年度第二學期共計</w:t>
            </w:r>
            <w:r w:rsidRPr="009D24FB">
              <w:rPr>
                <w:rFonts w:ascii="Times New Roman" w:eastAsia="標楷體" w:hAnsi="Times New Roman" w:hint="eastAsia"/>
                <w:bCs/>
                <w:color w:val="000000" w:themeColor="text1"/>
                <w:szCs w:val="24"/>
              </w:rPr>
              <w:t>328</w:t>
            </w:r>
            <w:r w:rsidRPr="009D24FB">
              <w:rPr>
                <w:rFonts w:ascii="Times New Roman" w:eastAsia="標楷體" w:hAnsi="Times New Roman" w:hint="eastAsia"/>
                <w:bCs/>
                <w:color w:val="000000" w:themeColor="text1"/>
                <w:szCs w:val="24"/>
              </w:rPr>
              <w:t>次，合格率</w:t>
            </w:r>
            <w:r w:rsidRPr="009D24FB">
              <w:rPr>
                <w:rFonts w:ascii="Times New Roman" w:eastAsia="標楷體" w:hAnsi="Times New Roman" w:hint="eastAsia"/>
                <w:bCs/>
                <w:color w:val="000000" w:themeColor="text1"/>
                <w:szCs w:val="24"/>
              </w:rPr>
              <w:t>97.3%</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學年第一學期共計</w:t>
            </w:r>
            <w:r w:rsidRPr="009D24FB">
              <w:rPr>
                <w:rFonts w:ascii="Times New Roman" w:eastAsia="標楷體" w:hAnsi="Times New Roman" w:hint="eastAsia"/>
                <w:bCs/>
                <w:color w:val="000000" w:themeColor="text1"/>
                <w:szCs w:val="24"/>
              </w:rPr>
              <w:t>306</w:t>
            </w:r>
            <w:r w:rsidRPr="009D24FB">
              <w:rPr>
                <w:rFonts w:ascii="Times New Roman" w:eastAsia="標楷體" w:hAnsi="Times New Roman" w:hint="eastAsia"/>
                <w:bCs/>
                <w:color w:val="000000" w:themeColor="text1"/>
                <w:szCs w:val="24"/>
              </w:rPr>
              <w:t>次，合格率</w:t>
            </w:r>
            <w:r w:rsidRPr="009D24FB">
              <w:rPr>
                <w:rFonts w:ascii="Times New Roman" w:eastAsia="標楷體" w:hAnsi="Times New Roman" w:hint="eastAsia"/>
                <w:bCs/>
                <w:color w:val="000000" w:themeColor="text1"/>
                <w:szCs w:val="24"/>
              </w:rPr>
              <w:t>98.4%</w:t>
            </w:r>
            <w:r w:rsidRPr="00C3226B">
              <w:rPr>
                <w:rFonts w:ascii="Times New Roman" w:eastAsia="標楷體" w:hAnsi="Times New Roman"/>
                <w:bCs/>
                <w:color w:val="000000" w:themeColor="text1"/>
                <w:szCs w:val="24"/>
              </w:rPr>
              <w:t>。</w:t>
            </w:r>
          </w:p>
          <w:p w14:paraId="54B9B46C" w14:textId="77777777" w:rsidR="004419AE" w:rsidRPr="009D24FB" w:rsidRDefault="004419AE" w:rsidP="004419AE">
            <w:pPr>
              <w:pStyle w:val="af7"/>
              <w:numPr>
                <w:ilvl w:val="0"/>
                <w:numId w:val="51"/>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餐廳豬肉</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牛肉萊克多巴胺檢測：使用萊克多巴胺快速檢測試劑檢測，</w:t>
            </w:r>
            <w:r w:rsidRPr="009D24FB">
              <w:rPr>
                <w:rFonts w:ascii="Times New Roman" w:eastAsia="標楷體" w:hAnsi="Times New Roman" w:hint="eastAsia"/>
                <w:bCs/>
                <w:color w:val="000000" w:themeColor="text1"/>
                <w:szCs w:val="24"/>
              </w:rPr>
              <w:t>112</w:t>
            </w:r>
            <w:r w:rsidRPr="009D24FB">
              <w:rPr>
                <w:rFonts w:ascii="Times New Roman" w:eastAsia="標楷體" w:hAnsi="Times New Roman" w:hint="eastAsia"/>
                <w:bCs/>
                <w:color w:val="000000" w:themeColor="text1"/>
                <w:szCs w:val="24"/>
              </w:rPr>
              <w:t>學年度第二學期共計</w:t>
            </w:r>
            <w:r w:rsidRPr="009D24FB">
              <w:rPr>
                <w:rFonts w:ascii="Times New Roman" w:eastAsia="標楷體" w:hAnsi="Times New Roman" w:hint="eastAsia"/>
                <w:bCs/>
                <w:color w:val="000000" w:themeColor="text1"/>
                <w:szCs w:val="24"/>
              </w:rPr>
              <w:t>34</w:t>
            </w:r>
            <w:r w:rsidRPr="009D24FB">
              <w:rPr>
                <w:rFonts w:ascii="Times New Roman" w:eastAsia="標楷體" w:hAnsi="Times New Roman" w:hint="eastAsia"/>
                <w:bCs/>
                <w:color w:val="000000" w:themeColor="text1"/>
                <w:szCs w:val="24"/>
              </w:rPr>
              <w:t>次，</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學年度第一學期共計</w:t>
            </w:r>
            <w:r w:rsidRPr="009D24FB">
              <w:rPr>
                <w:rFonts w:ascii="Times New Roman" w:eastAsia="標楷體" w:hAnsi="Times New Roman" w:hint="eastAsia"/>
                <w:bCs/>
                <w:color w:val="000000" w:themeColor="text1"/>
                <w:szCs w:val="24"/>
              </w:rPr>
              <w:t>31</w:t>
            </w:r>
            <w:r w:rsidRPr="009D24FB">
              <w:rPr>
                <w:rFonts w:ascii="Times New Roman" w:eastAsia="標楷體" w:hAnsi="Times New Roman" w:hint="eastAsia"/>
                <w:bCs/>
                <w:color w:val="000000" w:themeColor="text1"/>
                <w:szCs w:val="24"/>
              </w:rPr>
              <w:t>次，合格率皆為</w:t>
            </w:r>
            <w:r w:rsidRPr="009D24FB">
              <w:rPr>
                <w:rFonts w:ascii="Times New Roman" w:eastAsia="標楷體" w:hAnsi="Times New Roman" w:hint="eastAsia"/>
                <w:bCs/>
                <w:color w:val="000000" w:themeColor="text1"/>
                <w:szCs w:val="24"/>
              </w:rPr>
              <w:t>100%</w:t>
            </w:r>
            <w:r w:rsidRPr="009D24FB">
              <w:rPr>
                <w:rFonts w:ascii="Times New Roman" w:eastAsia="標楷體" w:hAnsi="Times New Roman" w:hint="eastAsia"/>
                <w:bCs/>
                <w:color w:val="000000" w:themeColor="text1"/>
                <w:szCs w:val="24"/>
              </w:rPr>
              <w:t>。</w:t>
            </w:r>
          </w:p>
          <w:p w14:paraId="734B6FB1" w14:textId="77777777" w:rsidR="004419AE" w:rsidRPr="00C3226B" w:rsidRDefault="004419AE" w:rsidP="004419AE">
            <w:pPr>
              <w:pStyle w:val="af7"/>
              <w:numPr>
                <w:ilvl w:val="0"/>
                <w:numId w:val="51"/>
              </w:numPr>
              <w:spacing w:line="320" w:lineRule="atLeast"/>
              <w:ind w:leftChars="0" w:left="1671" w:rightChars="42" w:right="101" w:hanging="283"/>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餐廳炸油檢測：使用炸油總極性化合物含量檢測儀檢測，</w:t>
            </w:r>
            <w:r w:rsidRPr="009D24FB">
              <w:rPr>
                <w:rFonts w:ascii="Times New Roman" w:eastAsia="標楷體" w:hAnsi="Times New Roman" w:hint="eastAsia"/>
                <w:bCs/>
                <w:color w:val="000000" w:themeColor="text1"/>
                <w:szCs w:val="24"/>
              </w:rPr>
              <w:t>112</w:t>
            </w:r>
            <w:r w:rsidRPr="009D24FB">
              <w:rPr>
                <w:rFonts w:ascii="Times New Roman" w:eastAsia="標楷體" w:hAnsi="Times New Roman" w:hint="eastAsia"/>
                <w:bCs/>
                <w:color w:val="000000" w:themeColor="text1"/>
                <w:szCs w:val="24"/>
              </w:rPr>
              <w:t>學年度第二學期檢測計</w:t>
            </w:r>
            <w:r w:rsidRPr="009D24FB">
              <w:rPr>
                <w:rFonts w:ascii="Times New Roman" w:eastAsia="標楷體" w:hAnsi="Times New Roman" w:hint="eastAsia"/>
                <w:bCs/>
                <w:color w:val="000000" w:themeColor="text1"/>
                <w:szCs w:val="24"/>
              </w:rPr>
              <w:t>29</w:t>
            </w:r>
            <w:r w:rsidRPr="009D24FB">
              <w:rPr>
                <w:rFonts w:ascii="Times New Roman" w:eastAsia="標楷體" w:hAnsi="Times New Roman" w:hint="eastAsia"/>
                <w:bCs/>
                <w:color w:val="000000" w:themeColor="text1"/>
                <w:szCs w:val="24"/>
              </w:rPr>
              <w:t>次，合格率</w:t>
            </w:r>
            <w:r w:rsidRPr="009D24FB">
              <w:rPr>
                <w:rFonts w:ascii="Times New Roman" w:eastAsia="標楷體" w:hAnsi="Times New Roman" w:hint="eastAsia"/>
                <w:bCs/>
                <w:color w:val="000000" w:themeColor="text1"/>
                <w:szCs w:val="24"/>
              </w:rPr>
              <w:t>100%</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學年度第一學期檢測計</w:t>
            </w:r>
            <w:r w:rsidRPr="009D24FB">
              <w:rPr>
                <w:rFonts w:ascii="Times New Roman" w:eastAsia="標楷體" w:hAnsi="Times New Roman" w:hint="eastAsia"/>
                <w:bCs/>
                <w:color w:val="000000" w:themeColor="text1"/>
                <w:szCs w:val="24"/>
              </w:rPr>
              <w:t>28</w:t>
            </w:r>
            <w:r w:rsidRPr="009D24FB">
              <w:rPr>
                <w:rFonts w:ascii="Times New Roman" w:eastAsia="標楷體" w:hAnsi="Times New Roman" w:hint="eastAsia"/>
                <w:bCs/>
                <w:color w:val="000000" w:themeColor="text1"/>
                <w:szCs w:val="24"/>
              </w:rPr>
              <w:t>次，合格率</w:t>
            </w:r>
            <w:r w:rsidRPr="009D24FB">
              <w:rPr>
                <w:rFonts w:ascii="Times New Roman" w:eastAsia="標楷體" w:hAnsi="Times New Roman" w:hint="eastAsia"/>
                <w:bCs/>
                <w:color w:val="000000" w:themeColor="text1"/>
                <w:szCs w:val="24"/>
              </w:rPr>
              <w:t>100%</w:t>
            </w:r>
            <w:r w:rsidRPr="00C3226B">
              <w:rPr>
                <w:rFonts w:ascii="Times New Roman" w:eastAsia="標楷體" w:hAnsi="Times New Roman"/>
                <w:bCs/>
                <w:color w:val="000000" w:themeColor="text1"/>
                <w:szCs w:val="24"/>
              </w:rPr>
              <w:t>。</w:t>
            </w:r>
          </w:p>
          <w:p w14:paraId="3008DF0D" w14:textId="77777777" w:rsidR="004419AE" w:rsidRPr="00C3226B" w:rsidRDefault="004419AE" w:rsidP="004419AE">
            <w:pPr>
              <w:pStyle w:val="af7"/>
              <w:numPr>
                <w:ilvl w:val="0"/>
                <w:numId w:val="51"/>
              </w:numPr>
              <w:spacing w:line="320" w:lineRule="atLeast"/>
              <w:ind w:leftChars="0" w:left="1671" w:rightChars="42" w:right="101" w:hanging="283"/>
              <w:rPr>
                <w:rFonts w:ascii="Times New Roman" w:eastAsia="標楷體" w:hAnsi="Times New Roman"/>
                <w:bCs/>
                <w:color w:val="000000" w:themeColor="text1"/>
                <w:szCs w:val="24"/>
              </w:rPr>
            </w:pPr>
            <w:r w:rsidRPr="00C3226B">
              <w:rPr>
                <w:rFonts w:ascii="Times New Roman" w:eastAsia="標楷體" w:hAnsi="Times New Roman"/>
                <w:bCs/>
                <w:color w:val="000000" w:themeColor="text1"/>
                <w:szCs w:val="24"/>
              </w:rPr>
              <w:t>餐飲衛生管理檢查：</w:t>
            </w:r>
          </w:p>
          <w:p w14:paraId="5F61B20A" w14:textId="77777777" w:rsidR="004419AE" w:rsidRPr="00C3226B" w:rsidRDefault="004419AE" w:rsidP="004419AE">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9B51DE">
              <w:rPr>
                <w:rFonts w:ascii="標楷體" w:eastAsia="標楷體" w:hAnsi="標楷體"/>
                <w:bCs/>
                <w:color w:val="000000" w:themeColor="text1"/>
                <w:szCs w:val="24"/>
              </w:rPr>
              <w:fldChar w:fldCharType="begin"/>
            </w:r>
            <w:r w:rsidRPr="009B51DE">
              <w:rPr>
                <w:rFonts w:ascii="標楷體" w:eastAsia="標楷體" w:hAnsi="標楷體"/>
                <w:bCs/>
                <w:color w:val="000000" w:themeColor="text1"/>
                <w:szCs w:val="24"/>
              </w:rPr>
              <w:instrText xml:space="preserve"> eq \o\ac(○,</w:instrText>
            </w:r>
            <w:r w:rsidRPr="009B51DE">
              <w:rPr>
                <w:rFonts w:ascii="標楷體" w:eastAsia="標楷體" w:hAnsi="標楷體"/>
                <w:bCs/>
                <w:color w:val="000000" w:themeColor="text1"/>
                <w:position w:val="3"/>
                <w:sz w:val="16"/>
                <w:szCs w:val="24"/>
              </w:rPr>
              <w:instrText>1</w:instrText>
            </w:r>
            <w:r w:rsidRPr="009B51DE">
              <w:rPr>
                <w:rFonts w:ascii="標楷體" w:eastAsia="標楷體" w:hAnsi="標楷體"/>
                <w:bCs/>
                <w:color w:val="000000" w:themeColor="text1"/>
                <w:szCs w:val="24"/>
              </w:rPr>
              <w:instrText>)</w:instrText>
            </w:r>
            <w:r w:rsidRPr="009B51DE">
              <w:rPr>
                <w:rFonts w:ascii="標楷體" w:eastAsia="標楷體" w:hAnsi="標楷體"/>
                <w:bCs/>
                <w:color w:val="000000" w:themeColor="text1"/>
                <w:szCs w:val="24"/>
              </w:rPr>
              <w:fldChar w:fldCharType="end"/>
            </w:r>
            <w:r w:rsidRPr="009D24FB">
              <w:rPr>
                <w:rFonts w:ascii="Times New Roman" w:eastAsia="標楷體" w:hAnsi="Times New Roman" w:hint="eastAsia"/>
                <w:bCs/>
                <w:color w:val="000000" w:themeColor="text1"/>
                <w:szCs w:val="24"/>
              </w:rPr>
              <w:t>學生膳食委員會委員執行檢查，</w:t>
            </w:r>
            <w:r w:rsidRPr="009D24FB">
              <w:rPr>
                <w:rFonts w:ascii="Times New Roman" w:eastAsia="標楷體" w:hAnsi="Times New Roman" w:hint="eastAsia"/>
                <w:bCs/>
                <w:color w:val="000000" w:themeColor="text1"/>
                <w:szCs w:val="24"/>
              </w:rPr>
              <w:t>112</w:t>
            </w:r>
            <w:r w:rsidRPr="009D24FB">
              <w:rPr>
                <w:rFonts w:ascii="Times New Roman" w:eastAsia="標楷體" w:hAnsi="Times New Roman" w:hint="eastAsia"/>
                <w:bCs/>
                <w:color w:val="000000" w:themeColor="text1"/>
                <w:szCs w:val="24"/>
              </w:rPr>
              <w:t>學年度第二學期共計</w:t>
            </w:r>
            <w:r w:rsidRPr="009D24FB">
              <w:rPr>
                <w:rFonts w:ascii="Times New Roman" w:eastAsia="標楷體" w:hAnsi="Times New Roman" w:hint="eastAsia"/>
                <w:bCs/>
                <w:color w:val="000000" w:themeColor="text1"/>
                <w:szCs w:val="24"/>
              </w:rPr>
              <w:t>182</w:t>
            </w:r>
            <w:r w:rsidRPr="009D24FB">
              <w:rPr>
                <w:rFonts w:ascii="Times New Roman" w:eastAsia="標楷體" w:hAnsi="Times New Roman" w:hint="eastAsia"/>
                <w:bCs/>
                <w:color w:val="000000" w:themeColor="text1"/>
                <w:szCs w:val="24"/>
              </w:rPr>
              <w:t>次，</w:t>
            </w:r>
            <w:r w:rsidRPr="009D24FB">
              <w:rPr>
                <w:rFonts w:ascii="Times New Roman" w:eastAsia="標楷體" w:hAnsi="Times New Roman" w:hint="eastAsia"/>
                <w:bCs/>
                <w:color w:val="000000" w:themeColor="text1"/>
                <w:szCs w:val="24"/>
              </w:rPr>
              <w:t xml:space="preserve"> 113</w:t>
            </w:r>
            <w:r w:rsidRPr="009D24FB">
              <w:rPr>
                <w:rFonts w:ascii="Times New Roman" w:eastAsia="標楷體" w:hAnsi="Times New Roman" w:hint="eastAsia"/>
                <w:bCs/>
                <w:color w:val="000000" w:themeColor="text1"/>
                <w:szCs w:val="24"/>
              </w:rPr>
              <w:t>學年度第一學期共計</w:t>
            </w:r>
            <w:r w:rsidRPr="009D24FB">
              <w:rPr>
                <w:rFonts w:ascii="Times New Roman" w:eastAsia="標楷體" w:hAnsi="Times New Roman" w:hint="eastAsia"/>
                <w:bCs/>
                <w:color w:val="000000" w:themeColor="text1"/>
                <w:szCs w:val="24"/>
              </w:rPr>
              <w:t>199</w:t>
            </w:r>
            <w:r w:rsidRPr="009D24FB">
              <w:rPr>
                <w:rFonts w:ascii="Times New Roman" w:eastAsia="標楷體" w:hAnsi="Times New Roman" w:hint="eastAsia"/>
                <w:bCs/>
                <w:color w:val="000000" w:themeColor="text1"/>
                <w:szCs w:val="24"/>
              </w:rPr>
              <w:t>次</w:t>
            </w:r>
            <w:r w:rsidRPr="00C3226B">
              <w:rPr>
                <w:rFonts w:ascii="Times New Roman" w:eastAsia="標楷體" w:hAnsi="Times New Roman"/>
                <w:bCs/>
                <w:color w:val="000000" w:themeColor="text1"/>
                <w:szCs w:val="24"/>
              </w:rPr>
              <w:t>。</w:t>
            </w:r>
          </w:p>
          <w:p w14:paraId="41F80BF0" w14:textId="77777777" w:rsidR="004419AE" w:rsidRPr="00C3226B" w:rsidRDefault="004419AE" w:rsidP="004419AE">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9B51DE">
              <w:rPr>
                <w:rFonts w:ascii="標楷體" w:eastAsia="標楷體" w:hAnsi="標楷體"/>
                <w:bCs/>
                <w:color w:val="000000" w:themeColor="text1"/>
                <w:szCs w:val="24"/>
              </w:rPr>
              <w:fldChar w:fldCharType="begin"/>
            </w:r>
            <w:r w:rsidRPr="009B51DE">
              <w:rPr>
                <w:rFonts w:ascii="標楷體" w:eastAsia="標楷體" w:hAnsi="標楷體"/>
                <w:bCs/>
                <w:color w:val="000000" w:themeColor="text1"/>
                <w:szCs w:val="24"/>
              </w:rPr>
              <w:instrText xml:space="preserve"> eq \o\ac(○,</w:instrText>
            </w:r>
            <w:r w:rsidRPr="009B51DE">
              <w:rPr>
                <w:rFonts w:ascii="標楷體" w:eastAsia="標楷體" w:hAnsi="標楷體"/>
                <w:bCs/>
                <w:color w:val="000000" w:themeColor="text1"/>
                <w:position w:val="3"/>
                <w:sz w:val="16"/>
                <w:szCs w:val="24"/>
              </w:rPr>
              <w:instrText>2</w:instrText>
            </w:r>
            <w:r w:rsidRPr="009B51DE">
              <w:rPr>
                <w:rFonts w:ascii="標楷體" w:eastAsia="標楷體" w:hAnsi="標楷體"/>
                <w:bCs/>
                <w:color w:val="000000" w:themeColor="text1"/>
                <w:szCs w:val="24"/>
              </w:rPr>
              <w:instrText>)</w:instrText>
            </w:r>
            <w:r w:rsidRPr="009B51DE">
              <w:rPr>
                <w:rFonts w:ascii="標楷體" w:eastAsia="標楷體" w:hAnsi="標楷體"/>
                <w:bCs/>
                <w:color w:val="000000" w:themeColor="text1"/>
                <w:szCs w:val="24"/>
              </w:rPr>
              <w:fldChar w:fldCharType="end"/>
            </w:r>
            <w:r w:rsidRPr="009D24FB">
              <w:rPr>
                <w:rFonts w:ascii="Times New Roman" w:eastAsia="標楷體" w:hAnsi="Times New Roman" w:hint="eastAsia"/>
                <w:bCs/>
                <w:color w:val="000000" w:themeColor="text1"/>
                <w:szCs w:val="24"/>
              </w:rPr>
              <w:t>營養師執行餐廳檢查，</w:t>
            </w:r>
            <w:r w:rsidRPr="009D24FB">
              <w:rPr>
                <w:rFonts w:ascii="Times New Roman" w:eastAsia="標楷體" w:hAnsi="Times New Roman" w:hint="eastAsia"/>
                <w:bCs/>
                <w:color w:val="000000" w:themeColor="text1"/>
                <w:szCs w:val="24"/>
              </w:rPr>
              <w:t>112</w:t>
            </w:r>
            <w:r w:rsidRPr="009D24FB">
              <w:rPr>
                <w:rFonts w:ascii="Times New Roman" w:eastAsia="標楷體" w:hAnsi="Times New Roman" w:hint="eastAsia"/>
                <w:bCs/>
                <w:color w:val="000000" w:themeColor="text1"/>
                <w:szCs w:val="24"/>
              </w:rPr>
              <w:t>學年度第二學期共計</w:t>
            </w:r>
            <w:r w:rsidRPr="009D24FB">
              <w:rPr>
                <w:rFonts w:ascii="Times New Roman" w:eastAsia="標楷體" w:hAnsi="Times New Roman" w:hint="eastAsia"/>
                <w:bCs/>
                <w:color w:val="000000" w:themeColor="text1"/>
                <w:szCs w:val="24"/>
              </w:rPr>
              <w:t>371</w:t>
            </w:r>
            <w:r w:rsidRPr="009D24FB">
              <w:rPr>
                <w:rFonts w:ascii="Times New Roman" w:eastAsia="標楷體" w:hAnsi="Times New Roman" w:hint="eastAsia"/>
                <w:bCs/>
                <w:color w:val="000000" w:themeColor="text1"/>
                <w:szCs w:val="24"/>
              </w:rPr>
              <w:t>次，</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學年度第一學期共計</w:t>
            </w:r>
            <w:r w:rsidRPr="009D24FB">
              <w:rPr>
                <w:rFonts w:ascii="Times New Roman" w:eastAsia="標楷體" w:hAnsi="Times New Roman" w:hint="eastAsia"/>
                <w:bCs/>
                <w:color w:val="000000" w:themeColor="text1"/>
                <w:szCs w:val="24"/>
              </w:rPr>
              <w:t>349</w:t>
            </w:r>
            <w:r w:rsidRPr="009D24FB">
              <w:rPr>
                <w:rFonts w:ascii="Times New Roman" w:eastAsia="標楷體" w:hAnsi="Times New Roman" w:hint="eastAsia"/>
                <w:bCs/>
                <w:color w:val="000000" w:themeColor="text1"/>
                <w:szCs w:val="24"/>
              </w:rPr>
              <w:t>次</w:t>
            </w:r>
            <w:r w:rsidRPr="00C3226B">
              <w:rPr>
                <w:rFonts w:ascii="Times New Roman" w:eastAsia="標楷體" w:hAnsi="Times New Roman"/>
                <w:bCs/>
                <w:color w:val="000000" w:themeColor="text1"/>
                <w:szCs w:val="24"/>
              </w:rPr>
              <w:t>。</w:t>
            </w:r>
          </w:p>
          <w:p w14:paraId="63EEDC03" w14:textId="77777777" w:rsidR="004419AE" w:rsidRPr="00C3226B" w:rsidRDefault="004419AE" w:rsidP="004419AE">
            <w:pPr>
              <w:pStyle w:val="af7"/>
              <w:numPr>
                <w:ilvl w:val="0"/>
                <w:numId w:val="7"/>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C3226B">
              <w:rPr>
                <w:rFonts w:ascii="Times New Roman" w:eastAsia="標楷體" w:hAnsi="Times New Roman"/>
                <w:b/>
                <w:bCs/>
                <w:color w:val="000000"/>
                <w:szCs w:val="24"/>
              </w:rPr>
              <w:t>落實校園三級預防</w:t>
            </w:r>
            <w:r w:rsidRPr="00C3226B">
              <w:rPr>
                <w:rFonts w:ascii="Times New Roman" w:eastAsia="標楷體" w:hAnsi="Times New Roman"/>
                <w:b/>
                <w:bCs/>
                <w:color w:val="000000"/>
                <w:szCs w:val="24"/>
              </w:rPr>
              <w:t xml:space="preserve"> </w:t>
            </w:r>
          </w:p>
          <w:p w14:paraId="5D7B5985" w14:textId="77777777" w:rsidR="004419AE" w:rsidRPr="009D24FB" w:rsidRDefault="004419AE" w:rsidP="004419AE">
            <w:pPr>
              <w:pStyle w:val="af7"/>
              <w:numPr>
                <w:ilvl w:val="0"/>
                <w:numId w:val="73"/>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學年度</w:t>
            </w:r>
            <w:r>
              <w:rPr>
                <w:rFonts w:ascii="Times New Roman" w:eastAsia="標楷體" w:hAnsi="Times New Roman" w:hint="eastAsia"/>
                <w:bCs/>
                <w:color w:val="000000" w:themeColor="text1"/>
                <w:szCs w:val="24"/>
              </w:rPr>
              <w:t>第一學期</w:t>
            </w:r>
            <w:r w:rsidRPr="009D24FB">
              <w:rPr>
                <w:rFonts w:ascii="Times New Roman" w:eastAsia="標楷體" w:hAnsi="Times New Roman" w:hint="eastAsia"/>
                <w:bCs/>
                <w:color w:val="000000" w:themeColor="text1"/>
                <w:szCs w:val="24"/>
              </w:rPr>
              <w:t>新生</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轉學生身心適應心理測驗普查，實施對象為各學制一年級新生</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含日間部學士班、進修學士班、碩博士班</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、轉學生及復學生，共</w:t>
            </w:r>
            <w:r w:rsidRPr="009D24FB">
              <w:rPr>
                <w:rFonts w:ascii="Times New Roman" w:eastAsia="標楷體" w:hAnsi="Times New Roman" w:hint="eastAsia"/>
                <w:bCs/>
                <w:color w:val="000000" w:themeColor="text1"/>
                <w:szCs w:val="24"/>
              </w:rPr>
              <w:t>3,988</w:t>
            </w:r>
            <w:r w:rsidRPr="009D24FB">
              <w:rPr>
                <w:rFonts w:ascii="Times New Roman" w:eastAsia="標楷體" w:hAnsi="Times New Roman" w:hint="eastAsia"/>
                <w:bCs/>
                <w:color w:val="000000" w:themeColor="text1"/>
                <w:szCs w:val="24"/>
              </w:rPr>
              <w:t>位同學受測，篩出高關懷學生</w:t>
            </w:r>
            <w:r w:rsidRPr="009D24FB">
              <w:rPr>
                <w:rFonts w:ascii="Times New Roman" w:eastAsia="標楷體" w:hAnsi="Times New Roman" w:hint="eastAsia"/>
                <w:bCs/>
                <w:color w:val="000000" w:themeColor="text1"/>
                <w:szCs w:val="24"/>
              </w:rPr>
              <w:t>118</w:t>
            </w:r>
            <w:r w:rsidRPr="009D24FB">
              <w:rPr>
                <w:rFonts w:ascii="Times New Roman" w:eastAsia="標楷體" w:hAnsi="Times New Roman" w:hint="eastAsia"/>
                <w:bCs/>
                <w:color w:val="000000" w:themeColor="text1"/>
                <w:szCs w:val="24"/>
              </w:rPr>
              <w:t>人，其中，第一類高關懷學生</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有自殺念頭</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有</w:t>
            </w:r>
            <w:r w:rsidRPr="009D24FB">
              <w:rPr>
                <w:rFonts w:ascii="Times New Roman" w:eastAsia="標楷體" w:hAnsi="Times New Roman" w:hint="eastAsia"/>
                <w:bCs/>
                <w:color w:val="000000" w:themeColor="text1"/>
                <w:szCs w:val="24"/>
              </w:rPr>
              <w:t>90</w:t>
            </w:r>
            <w:r w:rsidRPr="009D24FB">
              <w:rPr>
                <w:rFonts w:ascii="Times New Roman" w:eastAsia="標楷體" w:hAnsi="Times New Roman" w:hint="eastAsia"/>
                <w:bCs/>
                <w:color w:val="000000" w:themeColor="text1"/>
                <w:szCs w:val="24"/>
              </w:rPr>
              <w:t>人，第二類高關懷學生</w:t>
            </w:r>
            <w:r w:rsidRPr="009D24FB">
              <w:rPr>
                <w:rFonts w:ascii="Times New Roman" w:eastAsia="標楷體" w:hAnsi="Times New Roman" w:hint="eastAsia"/>
                <w:bCs/>
                <w:color w:val="000000" w:themeColor="text1"/>
                <w:szCs w:val="24"/>
              </w:rPr>
              <w:t>(</w:t>
            </w:r>
            <w:r w:rsidRPr="009D24FB">
              <w:rPr>
                <w:rFonts w:ascii="Times New Roman" w:eastAsia="標楷體" w:hAnsi="Times New Roman" w:hint="eastAsia"/>
                <w:bCs/>
                <w:color w:val="000000" w:themeColor="text1"/>
                <w:szCs w:val="24"/>
              </w:rPr>
              <w:t>生活適應遭遇困難或具自傷、傷人之潛在可能性）有</w:t>
            </w:r>
            <w:r w:rsidRPr="009D24FB">
              <w:rPr>
                <w:rFonts w:ascii="Times New Roman" w:eastAsia="標楷體" w:hAnsi="Times New Roman" w:hint="eastAsia"/>
                <w:bCs/>
                <w:color w:val="000000" w:themeColor="text1"/>
                <w:szCs w:val="24"/>
              </w:rPr>
              <w:t>28</w:t>
            </w:r>
            <w:r w:rsidRPr="009D24FB">
              <w:rPr>
                <w:rFonts w:ascii="Times New Roman" w:eastAsia="標楷體" w:hAnsi="Times New Roman" w:hint="eastAsia"/>
                <w:bCs/>
                <w:color w:val="000000" w:themeColor="text1"/>
                <w:szCs w:val="24"/>
              </w:rPr>
              <w:t>人，篩選比例約</w:t>
            </w:r>
            <w:r w:rsidRPr="009D24FB">
              <w:rPr>
                <w:rFonts w:ascii="Times New Roman" w:eastAsia="標楷體" w:hAnsi="Times New Roman" w:hint="eastAsia"/>
                <w:bCs/>
                <w:color w:val="000000" w:themeColor="text1"/>
                <w:szCs w:val="24"/>
              </w:rPr>
              <w:t>3%</w:t>
            </w:r>
            <w:r w:rsidRPr="009D24FB">
              <w:rPr>
                <w:rFonts w:ascii="Times New Roman" w:eastAsia="標楷體" w:hAnsi="Times New Roman" w:hint="eastAsia"/>
                <w:bCs/>
                <w:color w:val="000000" w:themeColor="text1"/>
                <w:szCs w:val="24"/>
              </w:rPr>
              <w:t>，已完成追蹤輔導工作，視學生需要提供諮商輔導資源。</w:t>
            </w:r>
          </w:p>
          <w:p w14:paraId="60263BE0" w14:textId="003CB1B1" w:rsidR="004419AE" w:rsidRPr="009D24FB" w:rsidRDefault="004419AE" w:rsidP="004419AE">
            <w:pPr>
              <w:pStyle w:val="af7"/>
              <w:numPr>
                <w:ilvl w:val="0"/>
                <w:numId w:val="73"/>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提供本校師生心理健康諮詢與諮商服務，</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年度累積至目前，諮詢與諮商服務已達</w:t>
            </w:r>
            <w:r w:rsidRPr="009D24FB">
              <w:rPr>
                <w:rFonts w:ascii="Times New Roman" w:eastAsia="標楷體" w:hAnsi="Times New Roman" w:hint="eastAsia"/>
                <w:bCs/>
                <w:color w:val="000000" w:themeColor="text1"/>
                <w:szCs w:val="24"/>
              </w:rPr>
              <w:t>5,251</w:t>
            </w:r>
            <w:r w:rsidRPr="009D24FB">
              <w:rPr>
                <w:rFonts w:ascii="Times New Roman" w:eastAsia="標楷體" w:hAnsi="Times New Roman" w:hint="eastAsia"/>
                <w:bCs/>
                <w:color w:val="000000" w:themeColor="text1"/>
                <w:szCs w:val="24"/>
              </w:rPr>
              <w:t>人次，顯見中心推廣心理衛生資源及提供直接心理需求之成效。</w:t>
            </w:r>
          </w:p>
          <w:p w14:paraId="35D3E42E" w14:textId="77777777" w:rsidR="004419AE" w:rsidRPr="009D24FB" w:rsidRDefault="004419AE" w:rsidP="004419AE">
            <w:pPr>
              <w:pStyle w:val="af7"/>
              <w:numPr>
                <w:ilvl w:val="0"/>
                <w:numId w:val="73"/>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為提升導師輔導知能，辦理多項知能研習活動，採實體與線上課程並行，提高導師參與意願，內容涵蓋：「身心疾病介紹」、「壓力調適與自我照顧」、「權勢性騷」、「園藝治療體驗」、「優良導師講座」等主題，共計</w:t>
            </w:r>
            <w:r w:rsidRPr="009D24FB">
              <w:rPr>
                <w:rFonts w:ascii="Times New Roman" w:eastAsia="標楷體" w:hAnsi="Times New Roman" w:hint="eastAsia"/>
                <w:bCs/>
                <w:color w:val="000000" w:themeColor="text1"/>
                <w:szCs w:val="24"/>
              </w:rPr>
              <w:t>464</w:t>
            </w:r>
            <w:r w:rsidRPr="009D24FB">
              <w:rPr>
                <w:rFonts w:ascii="Times New Roman" w:eastAsia="標楷體" w:hAnsi="Times New Roman" w:hint="eastAsia"/>
                <w:bCs/>
                <w:color w:val="000000" w:themeColor="text1"/>
                <w:szCs w:val="24"/>
              </w:rPr>
              <w:t>人次參與。</w:t>
            </w:r>
          </w:p>
          <w:p w14:paraId="1CE59074" w14:textId="318C8444" w:rsidR="004419AE" w:rsidRPr="009D24FB" w:rsidRDefault="004419AE" w:rsidP="004419AE">
            <w:pPr>
              <w:pStyle w:val="af7"/>
              <w:numPr>
                <w:ilvl w:val="0"/>
                <w:numId w:val="73"/>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針對校內高關懷學生提供整體性與持續性個管追蹤輔導；</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年度教育部轉銜系統共接收</w:t>
            </w:r>
            <w:r w:rsidRPr="009D24FB">
              <w:rPr>
                <w:rFonts w:ascii="Times New Roman" w:eastAsia="標楷體" w:hAnsi="Times New Roman" w:hint="eastAsia"/>
                <w:bCs/>
                <w:color w:val="000000" w:themeColor="text1"/>
                <w:szCs w:val="24"/>
              </w:rPr>
              <w:t>20</w:t>
            </w:r>
            <w:r w:rsidRPr="009D24FB">
              <w:rPr>
                <w:rFonts w:ascii="Times New Roman" w:eastAsia="標楷體" w:hAnsi="Times New Roman" w:hint="eastAsia"/>
                <w:bCs/>
                <w:color w:val="000000" w:themeColor="text1"/>
                <w:szCs w:val="24"/>
              </w:rPr>
              <w:t>位他校轉入之轉銜輔導學生，依每位學生個別情況，與原學校輔導人員、家長、學生本人、社政單位社工等聯繫，釐清學生情況並提供校內外資源連結及追蹤個管，亦協助</w:t>
            </w:r>
            <w:r w:rsidRPr="009D24FB">
              <w:rPr>
                <w:rFonts w:ascii="Times New Roman" w:eastAsia="標楷體" w:hAnsi="Times New Roman" w:hint="eastAsia"/>
                <w:bCs/>
                <w:color w:val="000000" w:themeColor="text1"/>
                <w:szCs w:val="24"/>
              </w:rPr>
              <w:t>6</w:t>
            </w:r>
            <w:r w:rsidRPr="009D24FB">
              <w:rPr>
                <w:rFonts w:ascii="Times New Roman" w:eastAsia="標楷體" w:hAnsi="Times New Roman" w:hint="eastAsia"/>
                <w:bCs/>
                <w:color w:val="000000" w:themeColor="text1"/>
                <w:szCs w:val="24"/>
              </w:rPr>
              <w:t>位離校之高關懷同學轉銜至他校或進行離校但未升學之</w:t>
            </w:r>
            <w:r w:rsidR="005F373E">
              <w:rPr>
                <w:rFonts w:ascii="Times New Roman" w:eastAsia="標楷體" w:hAnsi="Times New Roman" w:hint="eastAsia"/>
                <w:bCs/>
                <w:color w:val="000000" w:themeColor="text1"/>
                <w:szCs w:val="24"/>
              </w:rPr>
              <w:t>6</w:t>
            </w:r>
            <w:r w:rsidRPr="009D24FB">
              <w:rPr>
                <w:rFonts w:ascii="Times New Roman" w:eastAsia="標楷體" w:hAnsi="Times New Roman" w:hint="eastAsia"/>
                <w:bCs/>
                <w:color w:val="000000" w:themeColor="text1"/>
                <w:szCs w:val="24"/>
              </w:rPr>
              <w:t>個月追蹤關懷，穩定其後續生活及身心狀況。</w:t>
            </w:r>
          </w:p>
          <w:p w14:paraId="2DE38084" w14:textId="5AB92FE8" w:rsidR="004419AE" w:rsidRPr="009D24FB" w:rsidRDefault="004419AE" w:rsidP="004419AE">
            <w:pPr>
              <w:pStyle w:val="af7"/>
              <w:numPr>
                <w:ilvl w:val="0"/>
                <w:numId w:val="73"/>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為了提升教職員工生的性平意識，進一步營造性別友善的校園環境，</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年度共進行</w:t>
            </w:r>
            <w:r w:rsidRPr="009D24FB">
              <w:rPr>
                <w:rFonts w:ascii="Times New Roman" w:eastAsia="標楷體" w:hAnsi="Times New Roman" w:hint="eastAsia"/>
                <w:bCs/>
                <w:color w:val="000000" w:themeColor="text1"/>
                <w:szCs w:val="24"/>
              </w:rPr>
              <w:t>30</w:t>
            </w:r>
            <w:r w:rsidRPr="009D24FB">
              <w:rPr>
                <w:rFonts w:ascii="Times New Roman" w:eastAsia="標楷體" w:hAnsi="Times New Roman" w:hint="eastAsia"/>
                <w:bCs/>
                <w:color w:val="000000" w:themeColor="text1"/>
                <w:szCs w:val="24"/>
              </w:rPr>
              <w:t>場次性平議題宣導活動，共計</w:t>
            </w:r>
            <w:r w:rsidRPr="009D24FB">
              <w:rPr>
                <w:rFonts w:ascii="Times New Roman" w:eastAsia="標楷體" w:hAnsi="Times New Roman" w:hint="eastAsia"/>
                <w:bCs/>
                <w:color w:val="000000" w:themeColor="text1"/>
                <w:szCs w:val="24"/>
              </w:rPr>
              <w:t>3</w:t>
            </w:r>
            <w:r w:rsidR="00F947DD">
              <w:rPr>
                <w:rFonts w:ascii="Times New Roman" w:eastAsia="標楷體" w:hAnsi="Times New Roman"/>
                <w:bCs/>
                <w:color w:val="000000" w:themeColor="text1"/>
                <w:szCs w:val="24"/>
              </w:rPr>
              <w:t>,</w:t>
            </w:r>
            <w:r w:rsidRPr="009D24FB">
              <w:rPr>
                <w:rFonts w:ascii="Times New Roman" w:eastAsia="標楷體" w:hAnsi="Times New Roman" w:hint="eastAsia"/>
                <w:bCs/>
                <w:color w:val="000000" w:themeColor="text1"/>
                <w:szCs w:val="24"/>
              </w:rPr>
              <w:t>469</w:t>
            </w:r>
            <w:r w:rsidRPr="009D24FB">
              <w:rPr>
                <w:rFonts w:ascii="Times New Roman" w:eastAsia="標楷體" w:hAnsi="Times New Roman" w:hint="eastAsia"/>
                <w:bCs/>
                <w:color w:val="000000" w:themeColor="text1"/>
                <w:szCs w:val="24"/>
              </w:rPr>
              <w:t>人次參與。</w:t>
            </w:r>
          </w:p>
          <w:p w14:paraId="0BC621A5" w14:textId="77777777" w:rsidR="004419AE" w:rsidRPr="00C3226B" w:rsidRDefault="004419AE" w:rsidP="004419AE">
            <w:pPr>
              <w:pStyle w:val="af7"/>
              <w:numPr>
                <w:ilvl w:val="0"/>
                <w:numId w:val="73"/>
              </w:numPr>
              <w:spacing w:line="320" w:lineRule="atLeast"/>
              <w:ind w:leftChars="0" w:left="1388" w:rightChars="42" w:right="101" w:hanging="567"/>
              <w:rPr>
                <w:rFonts w:ascii="Times New Roman" w:eastAsia="標楷體" w:hAnsi="Times New Roman"/>
                <w:bCs/>
                <w:color w:val="000000" w:themeColor="text1"/>
                <w:szCs w:val="24"/>
              </w:rPr>
            </w:pPr>
            <w:r w:rsidRPr="009D24FB">
              <w:rPr>
                <w:rFonts w:ascii="Times New Roman" w:eastAsia="標楷體" w:hAnsi="Times New Roman" w:hint="eastAsia"/>
                <w:bCs/>
                <w:color w:val="000000" w:themeColor="text1"/>
                <w:szCs w:val="24"/>
              </w:rPr>
              <w:t>提供團體輔導服務，如身心健康、壓力調適、親密關係、生涯探索、自我照顧等主題內容，促進同學間互動，提升身心健康知能，</w:t>
            </w:r>
            <w:r w:rsidRPr="009D24FB">
              <w:rPr>
                <w:rFonts w:ascii="Times New Roman" w:eastAsia="標楷體" w:hAnsi="Times New Roman" w:hint="eastAsia"/>
                <w:bCs/>
                <w:color w:val="000000" w:themeColor="text1"/>
                <w:szCs w:val="24"/>
              </w:rPr>
              <w:t>113</w:t>
            </w:r>
            <w:r w:rsidRPr="009D24FB">
              <w:rPr>
                <w:rFonts w:ascii="Times New Roman" w:eastAsia="標楷體" w:hAnsi="Times New Roman" w:hint="eastAsia"/>
                <w:bCs/>
                <w:color w:val="000000" w:themeColor="text1"/>
                <w:szCs w:val="24"/>
              </w:rPr>
              <w:t>年度辦理團體輔導共</w:t>
            </w:r>
            <w:r w:rsidRPr="009D24FB">
              <w:rPr>
                <w:rFonts w:ascii="Times New Roman" w:eastAsia="標楷體" w:hAnsi="Times New Roman" w:hint="eastAsia"/>
                <w:bCs/>
                <w:color w:val="000000" w:themeColor="text1"/>
                <w:szCs w:val="24"/>
              </w:rPr>
              <w:t>40</w:t>
            </w:r>
            <w:r w:rsidRPr="009D24FB">
              <w:rPr>
                <w:rFonts w:ascii="Times New Roman" w:eastAsia="標楷體" w:hAnsi="Times New Roman" w:hint="eastAsia"/>
                <w:bCs/>
                <w:color w:val="000000" w:themeColor="text1"/>
                <w:szCs w:val="24"/>
              </w:rPr>
              <w:t>場次，</w:t>
            </w:r>
            <w:r w:rsidRPr="009D24FB">
              <w:rPr>
                <w:rFonts w:ascii="Times New Roman" w:eastAsia="標楷體" w:hAnsi="Times New Roman" w:hint="eastAsia"/>
                <w:bCs/>
                <w:color w:val="000000" w:themeColor="text1"/>
                <w:szCs w:val="24"/>
              </w:rPr>
              <w:t>209</w:t>
            </w:r>
            <w:r w:rsidRPr="009D24FB">
              <w:rPr>
                <w:rFonts w:ascii="Times New Roman" w:eastAsia="標楷體" w:hAnsi="Times New Roman" w:hint="eastAsia"/>
                <w:bCs/>
                <w:color w:val="000000" w:themeColor="text1"/>
                <w:szCs w:val="24"/>
              </w:rPr>
              <w:t>人次參與</w:t>
            </w:r>
            <w:r w:rsidRPr="00C3226B">
              <w:rPr>
                <w:rFonts w:ascii="Times New Roman" w:eastAsia="標楷體" w:hAnsi="Times New Roman"/>
                <w:bCs/>
                <w:color w:val="000000" w:themeColor="text1"/>
                <w:szCs w:val="24"/>
              </w:rPr>
              <w:t>。</w:t>
            </w:r>
          </w:p>
          <w:p w14:paraId="4B057AAD" w14:textId="10388BF4" w:rsidR="004419AE" w:rsidRPr="00C3226B" w:rsidRDefault="004419AE" w:rsidP="004419AE">
            <w:pPr>
              <w:pStyle w:val="af7"/>
              <w:numPr>
                <w:ilvl w:val="0"/>
                <w:numId w:val="7"/>
              </w:numPr>
              <w:tabs>
                <w:tab w:val="left" w:pos="0"/>
                <w:tab w:val="left" w:pos="616"/>
              </w:tabs>
              <w:snapToGrid w:val="0"/>
              <w:spacing w:beforeLines="50" w:before="120" w:afterLines="50" w:after="120" w:line="320" w:lineRule="atLeast"/>
              <w:ind w:leftChars="0" w:left="963" w:rightChars="42" w:right="101" w:hanging="284"/>
              <w:rPr>
                <w:rFonts w:ascii="Times New Roman" w:eastAsia="標楷體" w:hAnsi="Times New Roman"/>
                <w:b/>
                <w:bCs/>
                <w:color w:val="000000"/>
                <w:szCs w:val="24"/>
              </w:rPr>
            </w:pPr>
            <w:r w:rsidRPr="00C3226B">
              <w:rPr>
                <w:rFonts w:ascii="Times New Roman" w:eastAsia="標楷體" w:hAnsi="Times New Roman"/>
                <w:b/>
                <w:bCs/>
                <w:color w:val="000000"/>
                <w:szCs w:val="24"/>
              </w:rPr>
              <w:t>強化</w:t>
            </w:r>
            <w:r w:rsidRPr="00C3226B">
              <w:rPr>
                <w:rFonts w:ascii="Times New Roman" w:eastAsia="標楷體" w:hAnsi="Times New Roman"/>
                <w:b/>
                <w:bCs/>
                <w:color w:val="000000"/>
                <w:szCs w:val="24"/>
                <w:lang w:eastAsia="zh-HK"/>
              </w:rPr>
              <w:t>特教</w:t>
            </w:r>
            <w:r w:rsidRPr="00C3226B">
              <w:rPr>
                <w:rFonts w:ascii="Times New Roman" w:eastAsia="標楷體" w:hAnsi="Times New Roman"/>
                <w:b/>
                <w:bCs/>
                <w:color w:val="000000"/>
                <w:szCs w:val="24"/>
              </w:rPr>
              <w:t>學生、原住民族學生、僑生及境外生輔導業務，建置重視多元文化之校園環境</w:t>
            </w:r>
          </w:p>
          <w:p w14:paraId="2C40207B" w14:textId="77777777" w:rsidR="004419AE" w:rsidRPr="00C3226B" w:rsidRDefault="004419AE" w:rsidP="004419AE">
            <w:pPr>
              <w:pStyle w:val="af7"/>
              <w:numPr>
                <w:ilvl w:val="0"/>
                <w:numId w:val="55"/>
              </w:numPr>
              <w:spacing w:line="320" w:lineRule="atLeast"/>
              <w:ind w:leftChars="0" w:left="1388" w:rightChars="42" w:right="101" w:hanging="567"/>
              <w:rPr>
                <w:rFonts w:ascii="Times New Roman" w:eastAsia="標楷體" w:hAnsi="Times New Roman"/>
                <w:bCs/>
                <w:color w:val="000000"/>
                <w:szCs w:val="24"/>
              </w:rPr>
            </w:pPr>
            <w:r w:rsidRPr="00C3226B">
              <w:rPr>
                <w:rFonts w:ascii="Times New Roman" w:eastAsia="標楷體" w:hAnsi="Times New Roman"/>
                <w:bCs/>
                <w:color w:val="000000"/>
                <w:szCs w:val="24"/>
                <w:lang w:eastAsia="zh-HK"/>
              </w:rPr>
              <w:lastRenderedPageBreak/>
              <w:t>特教學生輔導</w:t>
            </w:r>
          </w:p>
          <w:p w14:paraId="332ADC29" w14:textId="77777777" w:rsidR="004419AE" w:rsidRPr="00A5408F" w:rsidRDefault="004419AE" w:rsidP="004419AE">
            <w:pPr>
              <w:pStyle w:val="af7"/>
              <w:numPr>
                <w:ilvl w:val="0"/>
                <w:numId w:val="57"/>
              </w:numPr>
              <w:spacing w:line="320" w:lineRule="atLeast"/>
              <w:ind w:leftChars="0" w:left="1671" w:rightChars="42" w:right="101" w:hanging="283"/>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本校特殊教育學生共計</w:t>
            </w:r>
            <w:r w:rsidRPr="00A5408F">
              <w:rPr>
                <w:rFonts w:ascii="Times New Roman" w:eastAsia="標楷體" w:hAnsi="Times New Roman" w:hint="eastAsia"/>
                <w:bCs/>
                <w:color w:val="000000" w:themeColor="text1"/>
                <w:szCs w:val="24"/>
              </w:rPr>
              <w:t>126</w:t>
            </w:r>
            <w:r w:rsidRPr="00A5408F">
              <w:rPr>
                <w:rFonts w:ascii="Times New Roman" w:eastAsia="標楷體" w:hAnsi="Times New Roman" w:hint="eastAsia"/>
                <w:bCs/>
                <w:color w:val="000000" w:themeColor="text1"/>
                <w:szCs w:val="24"/>
              </w:rPr>
              <w:t>人，</w:t>
            </w:r>
            <w:r w:rsidRPr="00A5408F">
              <w:rPr>
                <w:rFonts w:ascii="Times New Roman" w:eastAsia="標楷體" w:hAnsi="Times New Roman" w:hint="eastAsia"/>
                <w:bCs/>
                <w:color w:val="000000" w:themeColor="text1"/>
                <w:szCs w:val="24"/>
              </w:rPr>
              <w:t>113</w:t>
            </w:r>
            <w:r w:rsidRPr="00A5408F">
              <w:rPr>
                <w:rFonts w:ascii="Times New Roman" w:eastAsia="標楷體" w:hAnsi="Times New Roman" w:hint="eastAsia"/>
                <w:bCs/>
                <w:color w:val="000000" w:themeColor="text1"/>
                <w:szCs w:val="24"/>
              </w:rPr>
              <w:t>年度以身心障礙甄試管道入學的新生共計</w:t>
            </w:r>
            <w:r w:rsidRPr="00A5408F">
              <w:rPr>
                <w:rFonts w:ascii="Times New Roman" w:eastAsia="標楷體" w:hAnsi="Times New Roman" w:hint="eastAsia"/>
                <w:bCs/>
                <w:color w:val="000000" w:themeColor="text1"/>
                <w:szCs w:val="24"/>
              </w:rPr>
              <w:t>12</w:t>
            </w:r>
            <w:r w:rsidRPr="00A5408F">
              <w:rPr>
                <w:rFonts w:ascii="Times New Roman" w:eastAsia="標楷體" w:hAnsi="Times New Roman" w:hint="eastAsia"/>
                <w:bCs/>
                <w:color w:val="000000" w:themeColor="text1"/>
                <w:szCs w:val="24"/>
              </w:rPr>
              <w:t>位，本校設置資源教室，為特殊教育學生擬訂個別化支持計畫，視其個別需求召開轉銜會議與個案會議。每學期發送給任課教師的告知通知信，協助學生學習之適應。</w:t>
            </w:r>
          </w:p>
          <w:p w14:paraId="0E4CE3B2" w14:textId="7FCD7CA1" w:rsidR="004419AE" w:rsidRPr="00A5408F" w:rsidRDefault="004419AE" w:rsidP="004419AE">
            <w:pPr>
              <w:pStyle w:val="af7"/>
              <w:numPr>
                <w:ilvl w:val="0"/>
                <w:numId w:val="57"/>
              </w:numPr>
              <w:spacing w:line="320" w:lineRule="atLeast"/>
              <w:ind w:leftChars="0" w:left="1671" w:rightChars="42" w:right="101" w:hanging="283"/>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112</w:t>
            </w:r>
            <w:r w:rsidRPr="00A5408F">
              <w:rPr>
                <w:rFonts w:ascii="Times New Roman" w:eastAsia="標楷體" w:hAnsi="Times New Roman" w:hint="eastAsia"/>
                <w:bCs/>
                <w:color w:val="000000" w:themeColor="text1"/>
                <w:szCs w:val="24"/>
              </w:rPr>
              <w:t>學年度離校之特殊教育學生共</w:t>
            </w:r>
            <w:r w:rsidRPr="00A5408F">
              <w:rPr>
                <w:rFonts w:ascii="Times New Roman" w:eastAsia="標楷體" w:hAnsi="Times New Roman" w:hint="eastAsia"/>
                <w:bCs/>
                <w:color w:val="000000" w:themeColor="text1"/>
                <w:szCs w:val="24"/>
              </w:rPr>
              <w:t>35</w:t>
            </w:r>
            <w:r w:rsidRPr="00A5408F">
              <w:rPr>
                <w:rFonts w:ascii="Times New Roman" w:eastAsia="標楷體" w:hAnsi="Times New Roman" w:hint="eastAsia"/>
                <w:bCs/>
                <w:color w:val="000000" w:themeColor="text1"/>
                <w:szCs w:val="24"/>
              </w:rPr>
              <w:t>位，依規定與學生個別討論轉銜計畫與轉出單位，於特教通報網填報轉銜資料，及依學生離校後安置情形，填報轉銜追蹤調查資料並追蹤輔導</w:t>
            </w:r>
            <w:r w:rsidR="00F947DD">
              <w:rPr>
                <w:rFonts w:ascii="Times New Roman" w:eastAsia="標楷體" w:hAnsi="Times New Roman" w:hint="eastAsia"/>
                <w:bCs/>
                <w:color w:val="000000" w:themeColor="text1"/>
                <w:szCs w:val="24"/>
              </w:rPr>
              <w:t>6</w:t>
            </w:r>
            <w:r w:rsidRPr="00A5408F">
              <w:rPr>
                <w:rFonts w:ascii="Times New Roman" w:eastAsia="標楷體" w:hAnsi="Times New Roman" w:hint="eastAsia"/>
                <w:bCs/>
                <w:color w:val="000000" w:themeColor="text1"/>
                <w:szCs w:val="24"/>
              </w:rPr>
              <w:t>個月。</w:t>
            </w:r>
          </w:p>
          <w:p w14:paraId="36C7CC20" w14:textId="77777777" w:rsidR="004419AE" w:rsidRPr="00A5408F" w:rsidRDefault="004419AE" w:rsidP="004419AE">
            <w:pPr>
              <w:pStyle w:val="af7"/>
              <w:numPr>
                <w:ilvl w:val="0"/>
                <w:numId w:val="57"/>
              </w:numPr>
              <w:spacing w:line="320" w:lineRule="atLeast"/>
              <w:ind w:leftChars="0" w:left="1671" w:rightChars="42" w:right="101" w:hanging="283"/>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112</w:t>
            </w:r>
            <w:r w:rsidRPr="00A5408F">
              <w:rPr>
                <w:rFonts w:ascii="Times New Roman" w:eastAsia="標楷體" w:hAnsi="Times New Roman" w:hint="eastAsia"/>
                <w:bCs/>
                <w:color w:val="000000" w:themeColor="text1"/>
                <w:szCs w:val="24"/>
              </w:rPr>
              <w:t>學年度第</w:t>
            </w:r>
            <w:r w:rsidRPr="00A5408F">
              <w:rPr>
                <w:rFonts w:ascii="Times New Roman" w:eastAsia="標楷體" w:hAnsi="Times New Roman" w:hint="eastAsia"/>
                <w:bCs/>
                <w:color w:val="000000" w:themeColor="text1"/>
                <w:szCs w:val="24"/>
              </w:rPr>
              <w:t>2</w:t>
            </w:r>
            <w:r w:rsidRPr="00A5408F">
              <w:rPr>
                <w:rFonts w:ascii="Times New Roman" w:eastAsia="標楷體" w:hAnsi="Times New Roman" w:hint="eastAsia"/>
                <w:bCs/>
                <w:color w:val="000000" w:themeColor="text1"/>
                <w:szCs w:val="24"/>
              </w:rPr>
              <w:t>學期提報</w:t>
            </w:r>
            <w:r w:rsidRPr="00A5408F">
              <w:rPr>
                <w:rFonts w:ascii="Times New Roman" w:eastAsia="標楷體" w:hAnsi="Times New Roman" w:hint="eastAsia"/>
                <w:bCs/>
                <w:color w:val="000000" w:themeColor="text1"/>
                <w:szCs w:val="24"/>
              </w:rPr>
              <w:t>23</w:t>
            </w:r>
            <w:r w:rsidRPr="00A5408F">
              <w:rPr>
                <w:rFonts w:ascii="Times New Roman" w:eastAsia="標楷體" w:hAnsi="Times New Roman" w:hint="eastAsia"/>
                <w:bCs/>
                <w:color w:val="000000" w:themeColor="text1"/>
                <w:szCs w:val="24"/>
              </w:rPr>
              <w:t>位學生，</w:t>
            </w:r>
            <w:r w:rsidRPr="00A5408F">
              <w:rPr>
                <w:rFonts w:ascii="Times New Roman" w:eastAsia="標楷體" w:hAnsi="Times New Roman" w:hint="eastAsia"/>
                <w:bCs/>
                <w:color w:val="000000" w:themeColor="text1"/>
                <w:szCs w:val="24"/>
              </w:rPr>
              <w:t>113</w:t>
            </w:r>
            <w:r w:rsidRPr="00A5408F">
              <w:rPr>
                <w:rFonts w:ascii="Times New Roman" w:eastAsia="標楷體" w:hAnsi="Times New Roman" w:hint="eastAsia"/>
                <w:bCs/>
                <w:color w:val="000000" w:themeColor="text1"/>
                <w:szCs w:val="24"/>
              </w:rPr>
              <w:t>學年度第</w:t>
            </w:r>
            <w:r w:rsidRPr="00A5408F">
              <w:rPr>
                <w:rFonts w:ascii="Times New Roman" w:eastAsia="標楷體" w:hAnsi="Times New Roman" w:hint="eastAsia"/>
                <w:bCs/>
                <w:color w:val="000000" w:themeColor="text1"/>
                <w:szCs w:val="24"/>
              </w:rPr>
              <w:t>1</w:t>
            </w:r>
            <w:r w:rsidRPr="00A5408F">
              <w:rPr>
                <w:rFonts w:ascii="Times New Roman" w:eastAsia="標楷體" w:hAnsi="Times New Roman" w:hint="eastAsia"/>
                <w:bCs/>
                <w:color w:val="000000" w:themeColor="text1"/>
                <w:szCs w:val="24"/>
              </w:rPr>
              <w:t>學期提報</w:t>
            </w:r>
            <w:r w:rsidRPr="00A5408F">
              <w:rPr>
                <w:rFonts w:ascii="Times New Roman" w:eastAsia="標楷體" w:hAnsi="Times New Roman" w:hint="eastAsia"/>
                <w:bCs/>
                <w:color w:val="000000" w:themeColor="text1"/>
                <w:szCs w:val="24"/>
              </w:rPr>
              <w:t>16</w:t>
            </w:r>
            <w:r w:rsidRPr="00A5408F">
              <w:rPr>
                <w:rFonts w:ascii="Times New Roman" w:eastAsia="標楷體" w:hAnsi="Times New Roman" w:hint="eastAsia"/>
                <w:bCs/>
                <w:color w:val="000000" w:themeColor="text1"/>
                <w:szCs w:val="24"/>
              </w:rPr>
              <w:t>位學生，進行提報鑑定工作與出席鑑定會議。</w:t>
            </w:r>
          </w:p>
          <w:p w14:paraId="29EEC4C3" w14:textId="77777777" w:rsidR="004419AE" w:rsidRPr="00A5408F" w:rsidRDefault="004419AE" w:rsidP="004419AE">
            <w:pPr>
              <w:pStyle w:val="af7"/>
              <w:numPr>
                <w:ilvl w:val="0"/>
                <w:numId w:val="57"/>
              </w:numPr>
              <w:spacing w:line="320" w:lineRule="atLeast"/>
              <w:ind w:leftChars="0" w:left="1671" w:rightChars="42" w:right="101" w:hanging="283"/>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113</w:t>
            </w:r>
            <w:r w:rsidRPr="00A5408F">
              <w:rPr>
                <w:rFonts w:ascii="Times New Roman" w:eastAsia="標楷體" w:hAnsi="Times New Roman" w:hint="eastAsia"/>
                <w:bCs/>
                <w:color w:val="000000" w:themeColor="text1"/>
                <w:szCs w:val="24"/>
              </w:rPr>
              <w:t>年辦理學生輔導活動，共計</w:t>
            </w:r>
            <w:r w:rsidRPr="00A5408F">
              <w:rPr>
                <w:rFonts w:ascii="Times New Roman" w:eastAsia="標楷體" w:hAnsi="Times New Roman" w:hint="eastAsia"/>
                <w:bCs/>
                <w:color w:val="000000" w:themeColor="text1"/>
                <w:szCs w:val="24"/>
              </w:rPr>
              <w:t>24</w:t>
            </w:r>
            <w:r w:rsidRPr="00A5408F">
              <w:rPr>
                <w:rFonts w:ascii="Times New Roman" w:eastAsia="標楷體" w:hAnsi="Times New Roman" w:hint="eastAsia"/>
                <w:bCs/>
                <w:color w:val="000000" w:themeColor="text1"/>
                <w:szCs w:val="24"/>
              </w:rPr>
              <w:t>場次，協助特教學生在學適應及發展</w:t>
            </w:r>
            <w:r>
              <w:rPr>
                <w:rFonts w:ascii="Times New Roman" w:eastAsia="標楷體" w:hAnsi="Times New Roman" w:hint="eastAsia"/>
                <w:bCs/>
                <w:color w:val="000000" w:themeColor="text1"/>
                <w:szCs w:val="24"/>
              </w:rPr>
              <w:t>。</w:t>
            </w:r>
          </w:p>
          <w:p w14:paraId="47FF3E36" w14:textId="77777777" w:rsidR="004419AE" w:rsidRPr="00C3226B" w:rsidRDefault="004419AE" w:rsidP="004419AE">
            <w:pPr>
              <w:pStyle w:val="af7"/>
              <w:numPr>
                <w:ilvl w:val="0"/>
                <w:numId w:val="55"/>
              </w:numPr>
              <w:spacing w:line="320" w:lineRule="atLeast"/>
              <w:ind w:leftChars="0" w:left="1388" w:rightChars="42" w:right="101" w:hanging="567"/>
              <w:rPr>
                <w:rFonts w:ascii="Times New Roman" w:eastAsia="標楷體" w:hAnsi="Times New Roman"/>
                <w:b/>
                <w:bCs/>
                <w:color w:val="000000"/>
                <w:szCs w:val="24"/>
              </w:rPr>
            </w:pPr>
            <w:r w:rsidRPr="00C3226B">
              <w:rPr>
                <w:rFonts w:ascii="Times New Roman" w:eastAsia="標楷體" w:hAnsi="Times New Roman"/>
                <w:bCs/>
                <w:color w:val="000000"/>
                <w:szCs w:val="24"/>
                <w:lang w:eastAsia="zh-HK"/>
              </w:rPr>
              <w:t>原住民族學生輔導</w:t>
            </w:r>
          </w:p>
          <w:p w14:paraId="26028180" w14:textId="77777777" w:rsidR="004419AE" w:rsidRPr="00A5408F" w:rsidRDefault="004419AE" w:rsidP="004419AE">
            <w:pPr>
              <w:pStyle w:val="af7"/>
              <w:numPr>
                <w:ilvl w:val="0"/>
                <w:numId w:val="58"/>
              </w:numPr>
              <w:spacing w:line="320" w:lineRule="atLeast"/>
              <w:ind w:leftChars="0" w:left="1671" w:rightChars="42" w:right="101" w:hanging="283"/>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本校原住民學生共計</w:t>
            </w:r>
            <w:r w:rsidRPr="00A5408F">
              <w:rPr>
                <w:rFonts w:ascii="Times New Roman" w:eastAsia="標楷體" w:hAnsi="Times New Roman" w:hint="eastAsia"/>
                <w:bCs/>
                <w:color w:val="000000" w:themeColor="text1"/>
                <w:szCs w:val="24"/>
              </w:rPr>
              <w:t>183</w:t>
            </w:r>
            <w:r w:rsidRPr="00A5408F">
              <w:rPr>
                <w:rFonts w:ascii="Times New Roman" w:eastAsia="標楷體" w:hAnsi="Times New Roman" w:hint="eastAsia"/>
                <w:bCs/>
                <w:color w:val="000000" w:themeColor="text1"/>
                <w:szCs w:val="24"/>
              </w:rPr>
              <w:t>位，</w:t>
            </w:r>
            <w:r w:rsidRPr="00A5408F">
              <w:rPr>
                <w:rFonts w:ascii="Times New Roman" w:eastAsia="標楷體" w:hAnsi="Times New Roman" w:hint="eastAsia"/>
                <w:bCs/>
                <w:color w:val="000000" w:themeColor="text1"/>
                <w:szCs w:val="24"/>
              </w:rPr>
              <w:t>113</w:t>
            </w:r>
            <w:r w:rsidRPr="00A5408F">
              <w:rPr>
                <w:rFonts w:ascii="Times New Roman" w:eastAsia="標楷體" w:hAnsi="Times New Roman" w:hint="eastAsia"/>
                <w:bCs/>
                <w:color w:val="000000" w:themeColor="text1"/>
                <w:szCs w:val="24"/>
              </w:rPr>
              <w:t>年度入學的新生共計</w:t>
            </w:r>
            <w:r w:rsidRPr="00A5408F">
              <w:rPr>
                <w:rFonts w:ascii="Times New Roman" w:eastAsia="標楷體" w:hAnsi="Times New Roman" w:hint="eastAsia"/>
                <w:bCs/>
                <w:color w:val="000000" w:themeColor="text1"/>
                <w:szCs w:val="24"/>
              </w:rPr>
              <w:t>39</w:t>
            </w:r>
            <w:r w:rsidRPr="00A5408F">
              <w:rPr>
                <w:rFonts w:ascii="Times New Roman" w:eastAsia="標楷體" w:hAnsi="Times New Roman" w:hint="eastAsia"/>
                <w:bCs/>
                <w:color w:val="000000" w:themeColor="text1"/>
                <w:szCs w:val="24"/>
              </w:rPr>
              <w:t>名。本校設置校級原住民族學資源中心及教育部中區區域原住民族學生資源中心專責人員，研擬原住民族學生輔導方案，協助生活適應、學習成效、就業與諮商輔導，並推動原住民族文化教育，深耕全民原教，建構族群友善校園環境；並於</w:t>
            </w:r>
            <w:r w:rsidRPr="00A5408F">
              <w:rPr>
                <w:rFonts w:ascii="Times New Roman" w:eastAsia="標楷體" w:hAnsi="Times New Roman" w:hint="eastAsia"/>
                <w:bCs/>
                <w:color w:val="000000" w:themeColor="text1"/>
                <w:szCs w:val="24"/>
              </w:rPr>
              <w:t>109</w:t>
            </w:r>
            <w:r w:rsidRPr="00A5408F">
              <w:rPr>
                <w:rFonts w:ascii="Times New Roman" w:eastAsia="標楷體" w:hAnsi="Times New Roman" w:hint="eastAsia"/>
                <w:bCs/>
                <w:color w:val="000000" w:themeColor="text1"/>
                <w:szCs w:val="24"/>
              </w:rPr>
              <w:t>年起接辦中區區域原住民族學生資源中心，結合中彰投苗雲嘉七縣市、</w:t>
            </w:r>
            <w:r w:rsidRPr="00A5408F">
              <w:rPr>
                <w:rFonts w:ascii="Times New Roman" w:eastAsia="標楷體" w:hAnsi="Times New Roman" w:hint="eastAsia"/>
                <w:bCs/>
                <w:color w:val="000000" w:themeColor="text1"/>
                <w:szCs w:val="24"/>
              </w:rPr>
              <w:t>30</w:t>
            </w:r>
            <w:r w:rsidRPr="00A5408F">
              <w:rPr>
                <w:rFonts w:ascii="Times New Roman" w:eastAsia="標楷體" w:hAnsi="Times New Roman" w:hint="eastAsia"/>
                <w:bCs/>
                <w:color w:val="000000" w:themeColor="text1"/>
                <w:szCs w:val="24"/>
              </w:rPr>
              <w:t>校，投入原住民學生輔導工作及原住民族文化推廣。</w:t>
            </w:r>
          </w:p>
          <w:p w14:paraId="492EC3D9" w14:textId="77777777" w:rsidR="004419AE" w:rsidRPr="00A5408F" w:rsidRDefault="004419AE" w:rsidP="004419AE">
            <w:pPr>
              <w:pStyle w:val="af7"/>
              <w:numPr>
                <w:ilvl w:val="0"/>
                <w:numId w:val="58"/>
              </w:numPr>
              <w:spacing w:line="320" w:lineRule="atLeast"/>
              <w:ind w:leftChars="0" w:left="1671" w:rightChars="42" w:right="101" w:hanging="283"/>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校級原住民族學生資源中心辦理原住民學生連繫活動</w:t>
            </w:r>
            <w:r w:rsidRPr="00A5408F">
              <w:rPr>
                <w:rFonts w:ascii="Times New Roman" w:eastAsia="標楷體" w:hAnsi="Times New Roman" w:hint="eastAsia"/>
                <w:bCs/>
                <w:color w:val="000000" w:themeColor="text1"/>
                <w:szCs w:val="24"/>
              </w:rPr>
              <w:t>15</w:t>
            </w:r>
            <w:r w:rsidRPr="00A5408F">
              <w:rPr>
                <w:rFonts w:ascii="Times New Roman" w:eastAsia="標楷體" w:hAnsi="Times New Roman" w:hint="eastAsia"/>
                <w:bCs/>
                <w:color w:val="000000" w:themeColor="text1"/>
                <w:szCs w:val="24"/>
              </w:rPr>
              <w:t>場</w:t>
            </w:r>
            <w:r w:rsidRPr="00A5408F">
              <w:rPr>
                <w:rFonts w:ascii="Times New Roman" w:eastAsia="標楷體" w:hAnsi="Times New Roman" w:hint="eastAsia"/>
                <w:bCs/>
                <w:color w:val="000000" w:themeColor="text1"/>
                <w:szCs w:val="24"/>
              </w:rPr>
              <w:t>235</w:t>
            </w:r>
            <w:r w:rsidRPr="00A5408F">
              <w:rPr>
                <w:rFonts w:ascii="Times New Roman" w:eastAsia="標楷體" w:hAnsi="Times New Roman" w:hint="eastAsia"/>
                <w:bCs/>
                <w:color w:val="000000" w:themeColor="text1"/>
                <w:szCs w:val="24"/>
              </w:rPr>
              <w:t>人次參與、跨領域知能培訓課程</w:t>
            </w:r>
            <w:r w:rsidRPr="00A5408F">
              <w:rPr>
                <w:rFonts w:ascii="Times New Roman" w:eastAsia="標楷體" w:hAnsi="Times New Roman" w:hint="eastAsia"/>
                <w:bCs/>
                <w:color w:val="000000" w:themeColor="text1"/>
                <w:szCs w:val="24"/>
              </w:rPr>
              <w:t>9</w:t>
            </w:r>
            <w:r w:rsidRPr="00A5408F">
              <w:rPr>
                <w:rFonts w:ascii="Times New Roman" w:eastAsia="標楷體" w:hAnsi="Times New Roman" w:hint="eastAsia"/>
                <w:bCs/>
                <w:color w:val="000000" w:themeColor="text1"/>
                <w:szCs w:val="24"/>
              </w:rPr>
              <w:t>場</w:t>
            </w:r>
            <w:r w:rsidRPr="00A5408F">
              <w:rPr>
                <w:rFonts w:ascii="Times New Roman" w:eastAsia="標楷體" w:hAnsi="Times New Roman" w:hint="eastAsia"/>
                <w:bCs/>
                <w:color w:val="000000" w:themeColor="text1"/>
                <w:szCs w:val="24"/>
              </w:rPr>
              <w:t>75</w:t>
            </w:r>
            <w:r w:rsidRPr="00A5408F">
              <w:rPr>
                <w:rFonts w:ascii="Times New Roman" w:eastAsia="標楷體" w:hAnsi="Times New Roman" w:hint="eastAsia"/>
                <w:bCs/>
                <w:color w:val="000000" w:themeColor="text1"/>
                <w:szCs w:val="24"/>
              </w:rPr>
              <w:t>人次參與、原住民族議題探討及實作工作坊</w:t>
            </w:r>
            <w:r w:rsidRPr="00A5408F">
              <w:rPr>
                <w:rFonts w:ascii="Times New Roman" w:eastAsia="標楷體" w:hAnsi="Times New Roman" w:hint="eastAsia"/>
                <w:bCs/>
                <w:color w:val="000000" w:themeColor="text1"/>
                <w:szCs w:val="24"/>
              </w:rPr>
              <w:t>12</w:t>
            </w:r>
            <w:r w:rsidRPr="00A5408F">
              <w:rPr>
                <w:rFonts w:ascii="Times New Roman" w:eastAsia="標楷體" w:hAnsi="Times New Roman" w:hint="eastAsia"/>
                <w:bCs/>
                <w:color w:val="000000" w:themeColor="text1"/>
                <w:szCs w:val="24"/>
              </w:rPr>
              <w:t>場</w:t>
            </w:r>
            <w:r w:rsidRPr="00A5408F">
              <w:rPr>
                <w:rFonts w:ascii="Times New Roman" w:eastAsia="標楷體" w:hAnsi="Times New Roman" w:hint="eastAsia"/>
                <w:bCs/>
                <w:color w:val="000000" w:themeColor="text1"/>
                <w:szCs w:val="24"/>
              </w:rPr>
              <w:t>215</w:t>
            </w:r>
            <w:r w:rsidRPr="00A5408F">
              <w:rPr>
                <w:rFonts w:ascii="Times New Roman" w:eastAsia="標楷體" w:hAnsi="Times New Roman" w:hint="eastAsia"/>
                <w:bCs/>
                <w:color w:val="000000" w:themeColor="text1"/>
                <w:szCs w:val="24"/>
              </w:rPr>
              <w:t>人次參與、原住民族文化傳承與族語學習推廣</w:t>
            </w:r>
            <w:r w:rsidRPr="00A5408F">
              <w:rPr>
                <w:rFonts w:ascii="Times New Roman" w:eastAsia="標楷體" w:hAnsi="Times New Roman" w:hint="eastAsia"/>
                <w:bCs/>
                <w:color w:val="000000" w:themeColor="text1"/>
                <w:szCs w:val="24"/>
              </w:rPr>
              <w:t>2</w:t>
            </w:r>
            <w:r w:rsidRPr="00A5408F">
              <w:rPr>
                <w:rFonts w:ascii="Times New Roman" w:eastAsia="標楷體" w:hAnsi="Times New Roman" w:hint="eastAsia"/>
                <w:bCs/>
                <w:color w:val="000000" w:themeColor="text1"/>
                <w:szCs w:val="24"/>
              </w:rPr>
              <w:t>場</w:t>
            </w:r>
            <w:r w:rsidRPr="00A5408F">
              <w:rPr>
                <w:rFonts w:ascii="Times New Roman" w:eastAsia="標楷體" w:hAnsi="Times New Roman" w:hint="eastAsia"/>
                <w:bCs/>
                <w:color w:val="000000" w:themeColor="text1"/>
                <w:szCs w:val="24"/>
              </w:rPr>
              <w:t>40</w:t>
            </w:r>
            <w:r w:rsidRPr="00A5408F">
              <w:rPr>
                <w:rFonts w:ascii="Times New Roman" w:eastAsia="標楷體" w:hAnsi="Times New Roman" w:hint="eastAsia"/>
                <w:bCs/>
                <w:color w:val="000000" w:themeColor="text1"/>
                <w:szCs w:val="24"/>
              </w:rPr>
              <w:t>人次參與、部落踏查與校外學習參訪</w:t>
            </w:r>
            <w:r w:rsidRPr="00A5408F">
              <w:rPr>
                <w:rFonts w:ascii="Times New Roman" w:eastAsia="標楷體" w:hAnsi="Times New Roman" w:hint="eastAsia"/>
                <w:bCs/>
                <w:color w:val="000000" w:themeColor="text1"/>
                <w:szCs w:val="24"/>
              </w:rPr>
              <w:t>9</w:t>
            </w:r>
            <w:r w:rsidRPr="00A5408F">
              <w:rPr>
                <w:rFonts w:ascii="Times New Roman" w:eastAsia="標楷體" w:hAnsi="Times New Roman" w:hint="eastAsia"/>
                <w:bCs/>
                <w:color w:val="000000" w:themeColor="text1"/>
                <w:szCs w:val="24"/>
              </w:rPr>
              <w:t>場</w:t>
            </w:r>
            <w:r w:rsidRPr="00A5408F">
              <w:rPr>
                <w:rFonts w:ascii="Times New Roman" w:eastAsia="標楷體" w:hAnsi="Times New Roman" w:hint="eastAsia"/>
                <w:bCs/>
                <w:color w:val="000000" w:themeColor="text1"/>
                <w:szCs w:val="24"/>
              </w:rPr>
              <w:t>75</w:t>
            </w:r>
            <w:r w:rsidRPr="00A5408F">
              <w:rPr>
                <w:rFonts w:ascii="Times New Roman" w:eastAsia="標楷體" w:hAnsi="Times New Roman" w:hint="eastAsia"/>
                <w:bCs/>
                <w:color w:val="000000" w:themeColor="text1"/>
                <w:szCs w:val="24"/>
              </w:rPr>
              <w:t>人次參與、全民原住民族文化教育</w:t>
            </w:r>
            <w:r w:rsidRPr="00A5408F">
              <w:rPr>
                <w:rFonts w:ascii="Times New Roman" w:eastAsia="標楷體" w:hAnsi="Times New Roman" w:hint="eastAsia"/>
                <w:bCs/>
                <w:color w:val="000000" w:themeColor="text1"/>
                <w:szCs w:val="24"/>
              </w:rPr>
              <w:t>2</w:t>
            </w:r>
            <w:r w:rsidRPr="00A5408F">
              <w:rPr>
                <w:rFonts w:ascii="Times New Roman" w:eastAsia="標楷體" w:hAnsi="Times New Roman" w:hint="eastAsia"/>
                <w:bCs/>
                <w:color w:val="000000" w:themeColor="text1"/>
                <w:szCs w:val="24"/>
              </w:rPr>
              <w:t>場</w:t>
            </w:r>
            <w:r w:rsidRPr="00A5408F">
              <w:rPr>
                <w:rFonts w:ascii="Times New Roman" w:eastAsia="標楷體" w:hAnsi="Times New Roman" w:hint="eastAsia"/>
                <w:bCs/>
                <w:color w:val="000000" w:themeColor="text1"/>
                <w:szCs w:val="24"/>
              </w:rPr>
              <w:t>610</w:t>
            </w:r>
            <w:r w:rsidRPr="00A5408F">
              <w:rPr>
                <w:rFonts w:ascii="Times New Roman" w:eastAsia="標楷體" w:hAnsi="Times New Roman" w:hint="eastAsia"/>
                <w:bCs/>
                <w:color w:val="000000" w:themeColor="text1"/>
                <w:szCs w:val="24"/>
              </w:rPr>
              <w:t>人次參與、跨校交流</w:t>
            </w:r>
            <w:r w:rsidRPr="00A5408F">
              <w:rPr>
                <w:rFonts w:ascii="Times New Roman" w:eastAsia="標楷體" w:hAnsi="Times New Roman" w:hint="eastAsia"/>
                <w:bCs/>
                <w:color w:val="000000" w:themeColor="text1"/>
                <w:szCs w:val="24"/>
              </w:rPr>
              <w:t>3</w:t>
            </w:r>
            <w:r w:rsidRPr="00A5408F">
              <w:rPr>
                <w:rFonts w:ascii="Times New Roman" w:eastAsia="標楷體" w:hAnsi="Times New Roman" w:hint="eastAsia"/>
                <w:bCs/>
                <w:color w:val="000000" w:themeColor="text1"/>
                <w:szCs w:val="24"/>
              </w:rPr>
              <w:t>場</w:t>
            </w:r>
            <w:r w:rsidRPr="00A5408F">
              <w:rPr>
                <w:rFonts w:ascii="Times New Roman" w:eastAsia="標楷體" w:hAnsi="Times New Roman" w:hint="eastAsia"/>
                <w:bCs/>
                <w:color w:val="000000" w:themeColor="text1"/>
                <w:szCs w:val="24"/>
              </w:rPr>
              <w:t>150</w:t>
            </w:r>
            <w:r w:rsidRPr="00A5408F">
              <w:rPr>
                <w:rFonts w:ascii="Times New Roman" w:eastAsia="標楷體" w:hAnsi="Times New Roman" w:hint="eastAsia"/>
                <w:bCs/>
                <w:color w:val="000000" w:themeColor="text1"/>
                <w:szCs w:val="24"/>
              </w:rPr>
              <w:t>人次參與</w:t>
            </w:r>
            <w:r w:rsidRPr="00A5408F">
              <w:rPr>
                <w:rFonts w:ascii="Times New Roman" w:eastAsia="標楷體" w:hAnsi="Times New Roman"/>
                <w:bCs/>
                <w:color w:val="000000" w:themeColor="text1"/>
                <w:szCs w:val="24"/>
              </w:rPr>
              <w:t>。</w:t>
            </w:r>
          </w:p>
          <w:p w14:paraId="221C2617" w14:textId="77777777" w:rsidR="004419AE" w:rsidRPr="00C3226B" w:rsidRDefault="004419AE" w:rsidP="004419AE">
            <w:pPr>
              <w:pStyle w:val="af7"/>
              <w:numPr>
                <w:ilvl w:val="0"/>
                <w:numId w:val="55"/>
              </w:numPr>
              <w:spacing w:line="320" w:lineRule="atLeast"/>
              <w:ind w:leftChars="0" w:left="1388" w:rightChars="42" w:right="101" w:hanging="567"/>
              <w:rPr>
                <w:rFonts w:ascii="Times New Roman" w:eastAsia="標楷體" w:hAnsi="Times New Roman"/>
                <w:b/>
                <w:bCs/>
                <w:color w:val="000000"/>
                <w:szCs w:val="24"/>
              </w:rPr>
            </w:pPr>
            <w:r w:rsidRPr="00C3226B">
              <w:rPr>
                <w:rFonts w:ascii="Times New Roman" w:eastAsia="標楷體" w:hAnsi="Times New Roman"/>
                <w:bCs/>
                <w:color w:val="000000"/>
                <w:szCs w:val="24"/>
                <w:lang w:eastAsia="zh-HK"/>
              </w:rPr>
              <w:t>僑生輔導</w:t>
            </w:r>
          </w:p>
          <w:p w14:paraId="2CEDF40F" w14:textId="77777777" w:rsidR="004419AE" w:rsidRPr="00A5408F" w:rsidRDefault="004419AE" w:rsidP="004419AE">
            <w:pPr>
              <w:pStyle w:val="af7"/>
              <w:numPr>
                <w:ilvl w:val="0"/>
                <w:numId w:val="8"/>
              </w:numPr>
              <w:spacing w:line="320" w:lineRule="atLeast"/>
              <w:ind w:leftChars="0" w:left="1671" w:rightChars="42" w:right="101" w:hanging="284"/>
              <w:rPr>
                <w:rFonts w:ascii="Times New Roman" w:eastAsia="標楷體" w:hAnsi="Times New Roman"/>
                <w:bCs/>
                <w:color w:val="000000" w:themeColor="text1"/>
                <w:szCs w:val="24"/>
              </w:rPr>
            </w:pPr>
            <w:r w:rsidRPr="00A5408F">
              <w:rPr>
                <w:rFonts w:ascii="Times New Roman" w:eastAsia="標楷體" w:hAnsi="Times New Roman" w:hint="eastAsia"/>
                <w:color w:val="000000" w:themeColor="text1"/>
              </w:rPr>
              <w:t>本校</w:t>
            </w:r>
            <w:r w:rsidRPr="00A5408F">
              <w:rPr>
                <w:rFonts w:ascii="Times New Roman" w:eastAsia="標楷體" w:hAnsi="Times New Roman" w:hint="eastAsia"/>
                <w:bCs/>
                <w:color w:val="000000" w:themeColor="text1"/>
                <w:szCs w:val="24"/>
              </w:rPr>
              <w:t>僑生實際在學總人數共</w:t>
            </w:r>
            <w:r w:rsidRPr="00A5408F">
              <w:rPr>
                <w:rFonts w:ascii="Times New Roman" w:eastAsia="標楷體" w:hAnsi="Times New Roman" w:hint="eastAsia"/>
                <w:bCs/>
                <w:color w:val="000000" w:themeColor="text1"/>
                <w:szCs w:val="24"/>
              </w:rPr>
              <w:t>302</w:t>
            </w:r>
            <w:r w:rsidRPr="00A5408F">
              <w:rPr>
                <w:rFonts w:ascii="Times New Roman" w:eastAsia="標楷體" w:hAnsi="Times New Roman" w:hint="eastAsia"/>
                <w:bCs/>
                <w:color w:val="000000" w:themeColor="text1"/>
                <w:szCs w:val="24"/>
              </w:rPr>
              <w:t>人</w:t>
            </w:r>
            <w:r w:rsidRPr="00A5408F">
              <w:rPr>
                <w:rFonts w:ascii="Times New Roman" w:eastAsia="標楷體" w:hAnsi="Times New Roman" w:hint="eastAsia"/>
                <w:bCs/>
                <w:color w:val="000000" w:themeColor="text1"/>
                <w:szCs w:val="24"/>
              </w:rPr>
              <w:t>(</w:t>
            </w:r>
            <w:r w:rsidRPr="00A5408F">
              <w:rPr>
                <w:rFonts w:ascii="Times New Roman" w:eastAsia="標楷體" w:hAnsi="Times New Roman" w:hint="eastAsia"/>
                <w:bCs/>
                <w:color w:val="000000" w:themeColor="text1"/>
                <w:szCs w:val="24"/>
              </w:rPr>
              <w:t>含港澳生</w:t>
            </w:r>
            <w:r w:rsidRPr="00A5408F">
              <w:rPr>
                <w:rFonts w:ascii="Times New Roman" w:eastAsia="標楷體" w:hAnsi="Times New Roman" w:hint="eastAsia"/>
                <w:bCs/>
                <w:color w:val="000000" w:themeColor="text1"/>
                <w:szCs w:val="24"/>
              </w:rPr>
              <w:t>75</w:t>
            </w:r>
            <w:r w:rsidRPr="00A5408F">
              <w:rPr>
                <w:rFonts w:ascii="Times New Roman" w:eastAsia="標楷體" w:hAnsi="Times New Roman" w:hint="eastAsia"/>
                <w:bCs/>
                <w:color w:val="000000" w:themeColor="text1"/>
                <w:szCs w:val="24"/>
              </w:rPr>
              <w:t>人</w:t>
            </w:r>
            <w:r w:rsidRPr="00A5408F">
              <w:rPr>
                <w:rFonts w:ascii="Times New Roman" w:eastAsia="標楷體" w:hAnsi="Times New Roman" w:hint="eastAsia"/>
                <w:bCs/>
                <w:color w:val="000000" w:themeColor="text1"/>
                <w:szCs w:val="24"/>
              </w:rPr>
              <w:t>)</w:t>
            </w:r>
            <w:r w:rsidRPr="00A5408F">
              <w:rPr>
                <w:rFonts w:ascii="Times New Roman" w:eastAsia="標楷體" w:hAnsi="Times New Roman" w:hint="eastAsia"/>
                <w:bCs/>
                <w:color w:val="000000" w:themeColor="text1"/>
                <w:szCs w:val="24"/>
              </w:rPr>
              <w:t>。</w:t>
            </w:r>
          </w:p>
          <w:p w14:paraId="3FB8A3AA" w14:textId="77777777" w:rsidR="004419AE" w:rsidRPr="00A5408F" w:rsidRDefault="004419AE" w:rsidP="004419AE">
            <w:pPr>
              <w:pStyle w:val="af7"/>
              <w:numPr>
                <w:ilvl w:val="0"/>
                <w:numId w:val="8"/>
              </w:numPr>
              <w:spacing w:line="320" w:lineRule="atLeast"/>
              <w:ind w:leftChars="0" w:left="1671" w:rightChars="42" w:right="101" w:hanging="284"/>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113</w:t>
            </w:r>
            <w:r w:rsidRPr="00A5408F">
              <w:rPr>
                <w:rFonts w:ascii="Times New Roman" w:eastAsia="標楷體" w:hAnsi="Times New Roman" w:hint="eastAsia"/>
                <w:bCs/>
                <w:color w:val="000000" w:themeColor="text1"/>
                <w:szCs w:val="24"/>
              </w:rPr>
              <w:t>年度計辦理春節聯歡、迎新座談、服務學習、認識台灣、耶誕晚會等活動</w:t>
            </w:r>
            <w:r w:rsidRPr="00A5408F">
              <w:rPr>
                <w:rFonts w:ascii="Times New Roman" w:eastAsia="標楷體" w:hAnsi="Times New Roman" w:hint="eastAsia"/>
                <w:bCs/>
                <w:color w:val="000000" w:themeColor="text1"/>
                <w:szCs w:val="24"/>
              </w:rPr>
              <w:t>14</w:t>
            </w:r>
            <w:r w:rsidRPr="00A5408F">
              <w:rPr>
                <w:rFonts w:ascii="Times New Roman" w:eastAsia="標楷體" w:hAnsi="Times New Roman" w:hint="eastAsia"/>
                <w:bCs/>
                <w:color w:val="000000" w:themeColor="text1"/>
                <w:szCs w:val="24"/>
              </w:rPr>
              <w:t>場次，共計</w:t>
            </w:r>
            <w:r w:rsidRPr="00A5408F">
              <w:rPr>
                <w:rFonts w:ascii="Times New Roman" w:eastAsia="標楷體" w:hAnsi="Times New Roman" w:hint="eastAsia"/>
                <w:bCs/>
                <w:color w:val="000000" w:themeColor="text1"/>
                <w:szCs w:val="24"/>
              </w:rPr>
              <w:t>1,500</w:t>
            </w:r>
            <w:r w:rsidRPr="00A5408F">
              <w:rPr>
                <w:rFonts w:ascii="Times New Roman" w:eastAsia="標楷體" w:hAnsi="Times New Roman" w:hint="eastAsia"/>
                <w:bCs/>
                <w:color w:val="000000" w:themeColor="text1"/>
                <w:szCs w:val="24"/>
              </w:rPr>
              <w:t>人次以上參與。另為提高僑生語文能力及加強學業成績，辦理夜間課業輔導，計</w:t>
            </w:r>
            <w:r w:rsidRPr="00A5408F">
              <w:rPr>
                <w:rFonts w:ascii="Times New Roman" w:eastAsia="標楷體" w:hAnsi="Times New Roman" w:hint="eastAsia"/>
                <w:bCs/>
                <w:color w:val="000000" w:themeColor="text1"/>
                <w:szCs w:val="24"/>
              </w:rPr>
              <w:t>60</w:t>
            </w:r>
            <w:r w:rsidRPr="00A5408F">
              <w:rPr>
                <w:rFonts w:ascii="Times New Roman" w:eastAsia="標楷體" w:hAnsi="Times New Roman" w:hint="eastAsia"/>
                <w:bCs/>
                <w:color w:val="000000" w:themeColor="text1"/>
                <w:szCs w:val="24"/>
              </w:rPr>
              <w:t>位僑生參與。</w:t>
            </w:r>
          </w:p>
          <w:p w14:paraId="296B7DC9" w14:textId="77777777" w:rsidR="004419AE" w:rsidRPr="00A5408F" w:rsidRDefault="004419AE" w:rsidP="004419AE">
            <w:pPr>
              <w:pStyle w:val="af7"/>
              <w:numPr>
                <w:ilvl w:val="0"/>
                <w:numId w:val="8"/>
              </w:numPr>
              <w:spacing w:line="320" w:lineRule="atLeast"/>
              <w:ind w:leftChars="0" w:left="1671" w:rightChars="42" w:right="101" w:hanging="284"/>
              <w:rPr>
                <w:rFonts w:ascii="Times New Roman" w:eastAsia="標楷體" w:hAnsi="Times New Roman"/>
                <w:color w:val="000000" w:themeColor="text1"/>
              </w:rPr>
            </w:pPr>
            <w:r w:rsidRPr="00A5408F">
              <w:rPr>
                <w:rFonts w:ascii="Times New Roman" w:eastAsia="標楷體" w:hAnsi="Times New Roman" w:hint="eastAsia"/>
                <w:bCs/>
                <w:color w:val="000000" w:themeColor="text1"/>
                <w:szCs w:val="24"/>
              </w:rPr>
              <w:t>協助僑生申辦居留證及延期、兵役及學籍異動通報業務，累積達</w:t>
            </w:r>
            <w:r w:rsidRPr="00A5408F">
              <w:rPr>
                <w:rFonts w:ascii="Times New Roman" w:eastAsia="標楷體" w:hAnsi="Times New Roman" w:hint="eastAsia"/>
                <w:bCs/>
                <w:color w:val="000000" w:themeColor="text1"/>
                <w:szCs w:val="24"/>
              </w:rPr>
              <w:t>300</w:t>
            </w:r>
            <w:r w:rsidRPr="00A5408F">
              <w:rPr>
                <w:rFonts w:ascii="Times New Roman" w:eastAsia="標楷體" w:hAnsi="Times New Roman" w:hint="eastAsia"/>
                <w:bCs/>
                <w:color w:val="000000" w:themeColor="text1"/>
                <w:szCs w:val="24"/>
              </w:rPr>
              <w:t>人次以上。辦理僑生團體保險、僑生健保加退保及繳費，累積達</w:t>
            </w:r>
            <w:r w:rsidRPr="00A5408F">
              <w:rPr>
                <w:rFonts w:ascii="Times New Roman" w:eastAsia="標楷體" w:hAnsi="Times New Roman" w:hint="eastAsia"/>
                <w:bCs/>
                <w:color w:val="000000" w:themeColor="text1"/>
                <w:szCs w:val="24"/>
              </w:rPr>
              <w:t>2,884</w:t>
            </w:r>
            <w:r w:rsidRPr="00A5408F">
              <w:rPr>
                <w:rFonts w:ascii="Times New Roman" w:eastAsia="標楷體" w:hAnsi="Times New Roman" w:hint="eastAsia"/>
                <w:bCs/>
                <w:color w:val="000000" w:themeColor="text1"/>
                <w:szCs w:val="24"/>
              </w:rPr>
              <w:t>人次以上</w:t>
            </w:r>
            <w:r w:rsidRPr="00C3226B">
              <w:rPr>
                <w:rFonts w:ascii="Times New Roman" w:eastAsia="標楷體" w:hAnsi="Times New Roman"/>
                <w:bCs/>
                <w:color w:val="000000" w:themeColor="text1"/>
                <w:szCs w:val="24"/>
              </w:rPr>
              <w:t>。</w:t>
            </w:r>
          </w:p>
          <w:p w14:paraId="1BC5575F" w14:textId="77777777" w:rsidR="004419AE" w:rsidRPr="00C3226B" w:rsidRDefault="004419AE" w:rsidP="004419AE">
            <w:pPr>
              <w:pStyle w:val="af7"/>
              <w:numPr>
                <w:ilvl w:val="0"/>
                <w:numId w:val="7"/>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C3226B">
              <w:rPr>
                <w:rFonts w:ascii="Times New Roman" w:eastAsia="標楷體" w:hAnsi="Times New Roman"/>
                <w:b/>
                <w:bCs/>
                <w:color w:val="000000"/>
                <w:szCs w:val="24"/>
              </w:rPr>
              <w:t>深化學生生涯輔導</w:t>
            </w:r>
          </w:p>
          <w:p w14:paraId="7CB598B2" w14:textId="77777777" w:rsidR="004419AE" w:rsidRPr="00A5408F" w:rsidRDefault="004419AE" w:rsidP="004419AE">
            <w:pPr>
              <w:pStyle w:val="af7"/>
              <w:numPr>
                <w:ilvl w:val="0"/>
                <w:numId w:val="56"/>
              </w:numPr>
              <w:spacing w:line="320" w:lineRule="atLeast"/>
              <w:ind w:leftChars="0" w:left="1388" w:rightChars="42" w:right="101" w:hanging="567"/>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辦理徵才活動及就業相關講座，提供學生與廠商近距離的接觸平台，並作為學生生涯規劃之參考。辦理中區大型聯合徵才活動</w:t>
            </w:r>
            <w:r w:rsidRPr="00A5408F">
              <w:rPr>
                <w:rFonts w:ascii="Times New Roman" w:eastAsia="標楷體" w:hAnsi="Times New Roman" w:hint="eastAsia"/>
                <w:bCs/>
                <w:color w:val="000000" w:themeColor="text1"/>
                <w:szCs w:val="24"/>
              </w:rPr>
              <w:t>1</w:t>
            </w:r>
            <w:r w:rsidRPr="00A5408F">
              <w:rPr>
                <w:rFonts w:ascii="Times New Roman" w:eastAsia="標楷體" w:hAnsi="Times New Roman" w:hint="eastAsia"/>
                <w:bCs/>
                <w:color w:val="000000" w:themeColor="text1"/>
                <w:szCs w:val="24"/>
              </w:rPr>
              <w:t>場，實習博覽會</w:t>
            </w:r>
            <w:r w:rsidRPr="00A5408F">
              <w:rPr>
                <w:rFonts w:ascii="Times New Roman" w:eastAsia="標楷體" w:hAnsi="Times New Roman" w:hint="eastAsia"/>
                <w:bCs/>
                <w:color w:val="000000" w:themeColor="text1"/>
                <w:szCs w:val="24"/>
              </w:rPr>
              <w:t>1</w:t>
            </w:r>
            <w:r w:rsidRPr="00A5408F">
              <w:rPr>
                <w:rFonts w:ascii="Times New Roman" w:eastAsia="標楷體" w:hAnsi="Times New Roman" w:hint="eastAsia"/>
                <w:bCs/>
                <w:color w:val="000000" w:themeColor="text1"/>
                <w:szCs w:val="24"/>
              </w:rPr>
              <w:t>場（與校內磐石產學研究中心合作辦理）、就業輔導活動（含各項講座、徵才說明會）共</w:t>
            </w:r>
            <w:r w:rsidRPr="00A5408F">
              <w:rPr>
                <w:rFonts w:ascii="Times New Roman" w:eastAsia="標楷體" w:hAnsi="Times New Roman" w:hint="eastAsia"/>
                <w:bCs/>
                <w:color w:val="000000" w:themeColor="text1"/>
                <w:szCs w:val="24"/>
              </w:rPr>
              <w:t>45</w:t>
            </w:r>
            <w:r w:rsidRPr="00A5408F">
              <w:rPr>
                <w:rFonts w:ascii="Times New Roman" w:eastAsia="標楷體" w:hAnsi="Times New Roman" w:hint="eastAsia"/>
                <w:bCs/>
                <w:color w:val="000000" w:themeColor="text1"/>
                <w:szCs w:val="24"/>
              </w:rPr>
              <w:t>場次，合計</w:t>
            </w:r>
            <w:r w:rsidRPr="00A5408F">
              <w:rPr>
                <w:rFonts w:ascii="Times New Roman" w:eastAsia="標楷體" w:hAnsi="Times New Roman" w:hint="eastAsia"/>
                <w:bCs/>
                <w:color w:val="000000" w:themeColor="text1"/>
                <w:szCs w:val="24"/>
              </w:rPr>
              <w:t>1,250</w:t>
            </w:r>
            <w:r w:rsidRPr="00A5408F">
              <w:rPr>
                <w:rFonts w:ascii="Times New Roman" w:eastAsia="標楷體" w:hAnsi="Times New Roman" w:hint="eastAsia"/>
                <w:bCs/>
                <w:color w:val="000000" w:themeColor="text1"/>
                <w:szCs w:val="24"/>
              </w:rPr>
              <w:t>人次參加；企業說明會</w:t>
            </w:r>
            <w:r w:rsidRPr="00A5408F">
              <w:rPr>
                <w:rFonts w:ascii="Times New Roman" w:eastAsia="標楷體" w:hAnsi="Times New Roman" w:hint="eastAsia"/>
                <w:bCs/>
                <w:color w:val="000000" w:themeColor="text1"/>
                <w:szCs w:val="24"/>
              </w:rPr>
              <w:t>31</w:t>
            </w:r>
            <w:r w:rsidRPr="00A5408F">
              <w:rPr>
                <w:rFonts w:ascii="Times New Roman" w:eastAsia="標楷體" w:hAnsi="Times New Roman" w:hint="eastAsia"/>
                <w:bCs/>
                <w:color w:val="000000" w:themeColor="text1"/>
                <w:szCs w:val="24"/>
              </w:rPr>
              <w:t>場次。</w:t>
            </w:r>
          </w:p>
          <w:p w14:paraId="5DAFE5EA" w14:textId="104EF9A9" w:rsidR="004419AE" w:rsidRPr="00A5408F" w:rsidRDefault="004419AE" w:rsidP="004419AE">
            <w:pPr>
              <w:pStyle w:val="af7"/>
              <w:numPr>
                <w:ilvl w:val="0"/>
                <w:numId w:val="56"/>
              </w:numPr>
              <w:spacing w:line="320" w:lineRule="atLeast"/>
              <w:ind w:leftChars="0" w:left="1388" w:rightChars="42" w:right="101" w:hanging="567"/>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於新生入學指導週辦理「致我的中興時代」生涯規劃講座活動，藉此推動學生生涯歷程檔案相關事宜，協助全校學生於在學期間逐步建立學習、校內外活動參與及優良表現等個人履歷資料，為未來升學與就業之發展，奠定良好基石。</w:t>
            </w:r>
          </w:p>
          <w:p w14:paraId="40142896" w14:textId="77777777" w:rsidR="004419AE" w:rsidRPr="00A5408F" w:rsidRDefault="004419AE" w:rsidP="004419AE">
            <w:pPr>
              <w:pStyle w:val="af7"/>
              <w:numPr>
                <w:ilvl w:val="0"/>
                <w:numId w:val="56"/>
              </w:numPr>
              <w:spacing w:line="320" w:lineRule="atLeast"/>
              <w:ind w:leftChars="0" w:left="1388" w:rightChars="42" w:right="101" w:hanging="567"/>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協助學生進行職涯準備、職涯試探、職涯選擇與討論職涯適應相關問題，並提供暨教導面試、履歷撰寫技巧，以增進改善學生個人的職涯發展與生活適應，提供一對一職涯諮詢共</w:t>
            </w:r>
            <w:r w:rsidRPr="00A5408F">
              <w:rPr>
                <w:rFonts w:ascii="Times New Roman" w:eastAsia="標楷體" w:hAnsi="Times New Roman" w:hint="eastAsia"/>
                <w:bCs/>
                <w:color w:val="000000" w:themeColor="text1"/>
                <w:szCs w:val="24"/>
              </w:rPr>
              <w:t>279</w:t>
            </w:r>
            <w:r w:rsidRPr="00A5408F">
              <w:rPr>
                <w:rFonts w:ascii="Times New Roman" w:eastAsia="標楷體" w:hAnsi="Times New Roman" w:hint="eastAsia"/>
                <w:bCs/>
                <w:color w:val="000000" w:themeColor="text1"/>
                <w:szCs w:val="24"/>
              </w:rPr>
              <w:t>人次；各系學業成績未達標準同學之職涯關懷，共</w:t>
            </w:r>
            <w:r w:rsidRPr="00A5408F">
              <w:rPr>
                <w:rFonts w:ascii="Times New Roman" w:eastAsia="標楷體" w:hAnsi="Times New Roman" w:hint="eastAsia"/>
                <w:bCs/>
                <w:color w:val="000000" w:themeColor="text1"/>
                <w:szCs w:val="24"/>
              </w:rPr>
              <w:lastRenderedPageBreak/>
              <w:t>提供</w:t>
            </w:r>
            <w:r w:rsidRPr="00A5408F">
              <w:rPr>
                <w:rFonts w:ascii="Times New Roman" w:eastAsia="標楷體" w:hAnsi="Times New Roman" w:hint="eastAsia"/>
                <w:bCs/>
                <w:color w:val="000000" w:themeColor="text1"/>
                <w:szCs w:val="24"/>
              </w:rPr>
              <w:t>18</w:t>
            </w:r>
            <w:r w:rsidRPr="00A5408F">
              <w:rPr>
                <w:rFonts w:ascii="Times New Roman" w:eastAsia="標楷體" w:hAnsi="Times New Roman" w:hint="eastAsia"/>
                <w:bCs/>
                <w:color w:val="000000" w:themeColor="text1"/>
                <w:szCs w:val="24"/>
              </w:rPr>
              <w:t>人次一對一職涯諮詢服務。推廣</w:t>
            </w:r>
            <w:r w:rsidRPr="00A5408F">
              <w:rPr>
                <w:rFonts w:ascii="Times New Roman" w:eastAsia="標楷體" w:hAnsi="Times New Roman" w:hint="eastAsia"/>
                <w:bCs/>
                <w:color w:val="000000" w:themeColor="text1"/>
                <w:szCs w:val="24"/>
              </w:rPr>
              <w:t>UCAN</w:t>
            </w:r>
            <w:r w:rsidRPr="00A5408F">
              <w:rPr>
                <w:rFonts w:ascii="Times New Roman" w:eastAsia="標楷體" w:hAnsi="Times New Roman" w:hint="eastAsia"/>
                <w:bCs/>
                <w:color w:val="000000" w:themeColor="text1"/>
                <w:szCs w:val="24"/>
              </w:rPr>
              <w:t>就業職能平台職業興趣探索測驗，完成</w:t>
            </w:r>
            <w:r w:rsidRPr="00A5408F">
              <w:rPr>
                <w:rFonts w:ascii="Times New Roman" w:eastAsia="標楷體" w:hAnsi="Times New Roman" w:hint="eastAsia"/>
                <w:bCs/>
                <w:color w:val="000000" w:themeColor="text1"/>
                <w:szCs w:val="24"/>
              </w:rPr>
              <w:t>1,640</w:t>
            </w:r>
            <w:r w:rsidRPr="00A5408F">
              <w:rPr>
                <w:rFonts w:ascii="Times New Roman" w:eastAsia="標楷體" w:hAnsi="Times New Roman" w:hint="eastAsia"/>
                <w:bCs/>
                <w:color w:val="000000" w:themeColor="text1"/>
                <w:szCs w:val="24"/>
              </w:rPr>
              <w:t>人線上施測，協助學生暸解自己的職涯發展方向</w:t>
            </w:r>
            <w:r w:rsidRPr="00A5408F">
              <w:rPr>
                <w:rFonts w:ascii="Times New Roman" w:eastAsia="標楷體" w:hAnsi="Times New Roman"/>
                <w:bCs/>
                <w:color w:val="000000" w:themeColor="text1"/>
                <w:szCs w:val="24"/>
              </w:rPr>
              <w:t>。</w:t>
            </w:r>
          </w:p>
          <w:p w14:paraId="6065CF84" w14:textId="77777777" w:rsidR="004419AE" w:rsidRPr="00C3226B" w:rsidRDefault="004419AE" w:rsidP="004419AE">
            <w:pPr>
              <w:pStyle w:val="af7"/>
              <w:numPr>
                <w:ilvl w:val="0"/>
                <w:numId w:val="56"/>
              </w:numPr>
              <w:spacing w:line="320" w:lineRule="atLeast"/>
              <w:ind w:leftChars="0" w:left="1388" w:rightChars="42" w:right="101" w:hanging="567"/>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推動第二期高教深耕計畫新增之共同關鍵績效指標</w:t>
            </w:r>
            <w:r w:rsidRPr="00A5408F">
              <w:rPr>
                <w:rFonts w:ascii="Times New Roman" w:eastAsia="標楷體" w:hAnsi="Times New Roman" w:hint="eastAsia"/>
                <w:bCs/>
                <w:color w:val="000000" w:themeColor="text1"/>
                <w:szCs w:val="24"/>
              </w:rPr>
              <w:t>UCAN</w:t>
            </w:r>
            <w:r w:rsidRPr="00A5408F">
              <w:rPr>
                <w:rFonts w:ascii="Times New Roman" w:eastAsia="標楷體" w:hAnsi="Times New Roman" w:hint="eastAsia"/>
                <w:bCs/>
                <w:color w:val="000000" w:themeColor="text1"/>
                <w:szCs w:val="24"/>
              </w:rPr>
              <w:t>共通職能</w:t>
            </w:r>
            <w:r w:rsidRPr="00C3226B">
              <w:rPr>
                <w:rFonts w:ascii="Times New Roman" w:eastAsia="標楷體" w:hAnsi="Times New Roman"/>
                <w:bCs/>
                <w:color w:val="000000" w:themeColor="text1"/>
                <w:szCs w:val="24"/>
              </w:rPr>
              <w:t>：</w:t>
            </w:r>
          </w:p>
          <w:p w14:paraId="3CD6F0AA" w14:textId="77777777" w:rsidR="004419AE" w:rsidRPr="00A5408F" w:rsidRDefault="004419AE" w:rsidP="004419AE">
            <w:pPr>
              <w:pStyle w:val="af7"/>
              <w:numPr>
                <w:ilvl w:val="0"/>
                <w:numId w:val="9"/>
              </w:numPr>
              <w:spacing w:line="320" w:lineRule="atLeast"/>
              <w:ind w:leftChars="0" w:left="1671" w:rightChars="42" w:right="101" w:hanging="284"/>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前測：</w:t>
            </w:r>
            <w:r w:rsidRPr="00A5408F">
              <w:rPr>
                <w:rFonts w:ascii="Times New Roman" w:eastAsia="標楷體" w:hAnsi="Times New Roman" w:hint="eastAsia"/>
                <w:bCs/>
                <w:color w:val="000000" w:themeColor="text1"/>
                <w:szCs w:val="24"/>
              </w:rPr>
              <w:t>113</w:t>
            </w:r>
            <w:r w:rsidRPr="00A5408F">
              <w:rPr>
                <w:rFonts w:ascii="Times New Roman" w:eastAsia="標楷體" w:hAnsi="Times New Roman" w:hint="eastAsia"/>
                <w:bCs/>
                <w:color w:val="000000" w:themeColor="text1"/>
                <w:szCs w:val="24"/>
              </w:rPr>
              <w:t>年目標值為</w:t>
            </w:r>
            <w:r w:rsidRPr="00A5408F">
              <w:rPr>
                <w:rFonts w:ascii="Times New Roman" w:eastAsia="標楷體" w:hAnsi="Times New Roman" w:hint="eastAsia"/>
                <w:bCs/>
                <w:color w:val="000000" w:themeColor="text1"/>
                <w:szCs w:val="24"/>
              </w:rPr>
              <w:t>113</w:t>
            </w:r>
            <w:r w:rsidRPr="00A5408F">
              <w:rPr>
                <w:rFonts w:ascii="Times New Roman" w:eastAsia="標楷體" w:hAnsi="Times New Roman" w:hint="eastAsia"/>
                <w:bCs/>
                <w:color w:val="000000" w:themeColor="text1"/>
                <w:szCs w:val="24"/>
              </w:rPr>
              <w:t>學年度學士班</w:t>
            </w:r>
            <w:r w:rsidRPr="00A5408F">
              <w:rPr>
                <w:rFonts w:ascii="Times New Roman" w:eastAsia="標楷體" w:hAnsi="Times New Roman" w:hint="eastAsia"/>
                <w:bCs/>
                <w:color w:val="000000" w:themeColor="text1"/>
                <w:szCs w:val="24"/>
              </w:rPr>
              <w:t>1</w:t>
            </w:r>
            <w:r w:rsidRPr="00A5408F">
              <w:rPr>
                <w:rFonts w:ascii="Times New Roman" w:eastAsia="標楷體" w:hAnsi="Times New Roman" w:hint="eastAsia"/>
                <w:bCs/>
                <w:color w:val="000000" w:themeColor="text1"/>
                <w:szCs w:val="24"/>
              </w:rPr>
              <w:t>年級學生施測率</w:t>
            </w:r>
            <w:r w:rsidRPr="00A5408F">
              <w:rPr>
                <w:rFonts w:ascii="Times New Roman" w:eastAsia="標楷體" w:hAnsi="Times New Roman" w:hint="eastAsia"/>
                <w:bCs/>
                <w:color w:val="000000" w:themeColor="text1"/>
                <w:szCs w:val="24"/>
              </w:rPr>
              <w:t>35%</w:t>
            </w:r>
            <w:r w:rsidRPr="00A5408F">
              <w:rPr>
                <w:rFonts w:ascii="Times New Roman" w:eastAsia="標楷體" w:hAnsi="Times New Roman" w:hint="eastAsia"/>
                <w:bCs/>
                <w:color w:val="000000" w:themeColor="text1"/>
                <w:szCs w:val="24"/>
              </w:rPr>
              <w:t>，執行完成施測率為</w:t>
            </w:r>
            <w:r w:rsidRPr="00A5408F">
              <w:rPr>
                <w:rFonts w:ascii="Times New Roman" w:eastAsia="標楷體" w:hAnsi="Times New Roman" w:hint="eastAsia"/>
                <w:bCs/>
                <w:color w:val="000000" w:themeColor="text1"/>
                <w:szCs w:val="24"/>
              </w:rPr>
              <w:t>68.5%(1,432</w:t>
            </w:r>
            <w:r w:rsidRPr="00A5408F">
              <w:rPr>
                <w:rFonts w:ascii="Times New Roman" w:eastAsia="標楷體" w:hAnsi="Times New Roman" w:hint="eastAsia"/>
                <w:bCs/>
                <w:color w:val="000000" w:themeColor="text1"/>
                <w:szCs w:val="24"/>
              </w:rPr>
              <w:t>人</w:t>
            </w:r>
            <w:r w:rsidRPr="00A5408F">
              <w:rPr>
                <w:rFonts w:ascii="Times New Roman" w:eastAsia="標楷體" w:hAnsi="Times New Roman" w:hint="eastAsia"/>
                <w:bCs/>
                <w:color w:val="000000" w:themeColor="text1"/>
                <w:szCs w:val="24"/>
              </w:rPr>
              <w:t>/2,088</w:t>
            </w:r>
            <w:r w:rsidRPr="00A5408F">
              <w:rPr>
                <w:rFonts w:ascii="Times New Roman" w:eastAsia="標楷體" w:hAnsi="Times New Roman" w:hint="eastAsia"/>
                <w:bCs/>
                <w:color w:val="000000" w:themeColor="text1"/>
                <w:szCs w:val="24"/>
              </w:rPr>
              <w:t>人</w:t>
            </w:r>
            <w:r w:rsidRPr="00A5408F">
              <w:rPr>
                <w:rFonts w:ascii="Times New Roman" w:eastAsia="標楷體" w:hAnsi="Times New Roman" w:hint="eastAsia"/>
                <w:bCs/>
                <w:color w:val="000000" w:themeColor="text1"/>
                <w:szCs w:val="24"/>
              </w:rPr>
              <w:t>)</w:t>
            </w:r>
            <w:r w:rsidRPr="00A5408F">
              <w:rPr>
                <w:rFonts w:ascii="Times New Roman" w:eastAsia="標楷體" w:hAnsi="Times New Roman" w:hint="eastAsia"/>
                <w:bCs/>
                <w:color w:val="000000" w:themeColor="text1"/>
                <w:szCs w:val="24"/>
              </w:rPr>
              <w:t>。</w:t>
            </w:r>
          </w:p>
          <w:p w14:paraId="1CDB9150" w14:textId="77777777" w:rsidR="004419AE" w:rsidRPr="00A5408F" w:rsidRDefault="004419AE" w:rsidP="004419AE">
            <w:pPr>
              <w:pStyle w:val="af7"/>
              <w:numPr>
                <w:ilvl w:val="0"/>
                <w:numId w:val="9"/>
              </w:numPr>
              <w:spacing w:line="320" w:lineRule="atLeast"/>
              <w:ind w:leftChars="0" w:left="1671" w:rightChars="42" w:right="101" w:hanging="284"/>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後測：</w:t>
            </w:r>
            <w:r w:rsidRPr="00A5408F">
              <w:rPr>
                <w:rFonts w:ascii="Times New Roman" w:eastAsia="標楷體" w:hAnsi="Times New Roman" w:hint="eastAsia"/>
                <w:bCs/>
                <w:color w:val="000000" w:themeColor="text1"/>
                <w:szCs w:val="24"/>
              </w:rPr>
              <w:t>113</w:t>
            </w:r>
            <w:r w:rsidRPr="00A5408F">
              <w:rPr>
                <w:rFonts w:ascii="Times New Roman" w:eastAsia="標楷體" w:hAnsi="Times New Roman" w:hint="eastAsia"/>
                <w:bCs/>
                <w:color w:val="000000" w:themeColor="text1"/>
                <w:szCs w:val="24"/>
              </w:rPr>
              <w:t>年目標值為</w:t>
            </w:r>
            <w:r w:rsidRPr="00A5408F">
              <w:rPr>
                <w:rFonts w:ascii="Times New Roman" w:eastAsia="標楷體" w:hAnsi="Times New Roman" w:hint="eastAsia"/>
                <w:bCs/>
                <w:color w:val="000000" w:themeColor="text1"/>
                <w:szCs w:val="24"/>
              </w:rPr>
              <w:t>112</w:t>
            </w:r>
            <w:r w:rsidRPr="00A5408F">
              <w:rPr>
                <w:rFonts w:ascii="Times New Roman" w:eastAsia="標楷體" w:hAnsi="Times New Roman" w:hint="eastAsia"/>
                <w:bCs/>
                <w:color w:val="000000" w:themeColor="text1"/>
                <w:szCs w:val="24"/>
              </w:rPr>
              <w:t>學年度學士班</w:t>
            </w:r>
            <w:r w:rsidRPr="00A5408F">
              <w:rPr>
                <w:rFonts w:ascii="Times New Roman" w:eastAsia="標楷體" w:hAnsi="Times New Roman" w:hint="eastAsia"/>
                <w:bCs/>
                <w:color w:val="000000" w:themeColor="text1"/>
                <w:szCs w:val="24"/>
              </w:rPr>
              <w:t>4</w:t>
            </w:r>
            <w:r w:rsidRPr="00A5408F">
              <w:rPr>
                <w:rFonts w:ascii="Times New Roman" w:eastAsia="標楷體" w:hAnsi="Times New Roman" w:hint="eastAsia"/>
                <w:bCs/>
                <w:color w:val="000000" w:themeColor="text1"/>
                <w:szCs w:val="24"/>
              </w:rPr>
              <w:t>年級學生施測率</w:t>
            </w:r>
            <w:r w:rsidRPr="00A5408F">
              <w:rPr>
                <w:rFonts w:ascii="Times New Roman" w:eastAsia="標楷體" w:hAnsi="Times New Roman" w:hint="eastAsia"/>
                <w:bCs/>
                <w:color w:val="000000" w:themeColor="text1"/>
                <w:szCs w:val="24"/>
              </w:rPr>
              <w:t>25%</w:t>
            </w:r>
            <w:r w:rsidRPr="00A5408F">
              <w:rPr>
                <w:rFonts w:ascii="Times New Roman" w:eastAsia="標楷體" w:hAnsi="Times New Roman" w:hint="eastAsia"/>
                <w:bCs/>
                <w:color w:val="000000" w:themeColor="text1"/>
                <w:szCs w:val="24"/>
              </w:rPr>
              <w:t>，執行完成施測率為</w:t>
            </w:r>
            <w:r w:rsidRPr="00A5408F">
              <w:rPr>
                <w:rFonts w:ascii="Times New Roman" w:eastAsia="標楷體" w:hAnsi="Times New Roman" w:hint="eastAsia"/>
                <w:bCs/>
                <w:color w:val="000000" w:themeColor="text1"/>
                <w:szCs w:val="24"/>
              </w:rPr>
              <w:t>94.8%(1,746</w:t>
            </w:r>
            <w:r w:rsidRPr="00A5408F">
              <w:rPr>
                <w:rFonts w:ascii="Times New Roman" w:eastAsia="標楷體" w:hAnsi="Times New Roman" w:hint="eastAsia"/>
                <w:bCs/>
                <w:color w:val="000000" w:themeColor="text1"/>
                <w:szCs w:val="24"/>
              </w:rPr>
              <w:t>人</w:t>
            </w:r>
            <w:r w:rsidRPr="00A5408F">
              <w:rPr>
                <w:rFonts w:ascii="Times New Roman" w:eastAsia="標楷體" w:hAnsi="Times New Roman" w:hint="eastAsia"/>
                <w:bCs/>
                <w:color w:val="000000" w:themeColor="text1"/>
                <w:szCs w:val="24"/>
              </w:rPr>
              <w:t>/1,841</w:t>
            </w:r>
            <w:r w:rsidRPr="00A5408F">
              <w:rPr>
                <w:rFonts w:ascii="Times New Roman" w:eastAsia="標楷體" w:hAnsi="Times New Roman" w:hint="eastAsia"/>
                <w:bCs/>
                <w:color w:val="000000" w:themeColor="text1"/>
                <w:szCs w:val="24"/>
              </w:rPr>
              <w:t>人</w:t>
            </w:r>
            <w:r w:rsidRPr="00A5408F">
              <w:rPr>
                <w:rFonts w:ascii="Times New Roman" w:eastAsia="標楷體" w:hAnsi="Times New Roman" w:hint="eastAsia"/>
                <w:bCs/>
                <w:color w:val="000000" w:themeColor="text1"/>
                <w:szCs w:val="24"/>
              </w:rPr>
              <w:t>)</w:t>
            </w:r>
            <w:r w:rsidRPr="00A5408F">
              <w:rPr>
                <w:rFonts w:ascii="Times New Roman" w:eastAsia="標楷體" w:hAnsi="Times New Roman"/>
                <w:bCs/>
                <w:color w:val="000000" w:themeColor="text1"/>
                <w:szCs w:val="24"/>
              </w:rPr>
              <w:t>。</w:t>
            </w:r>
          </w:p>
          <w:p w14:paraId="2E625E97" w14:textId="77777777" w:rsidR="004419AE" w:rsidRPr="00A5408F" w:rsidRDefault="004419AE" w:rsidP="004419AE">
            <w:pPr>
              <w:pStyle w:val="af7"/>
              <w:numPr>
                <w:ilvl w:val="0"/>
                <w:numId w:val="56"/>
              </w:numPr>
              <w:spacing w:line="320" w:lineRule="atLeast"/>
              <w:ind w:leftChars="0" w:left="1388" w:rightChars="42" w:right="101" w:hanging="567"/>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藉由企業參訪及職務體驗活動讓學生了解產業內部運作及工作流程，並認識就業環境，幫助學生提早規劃未來與職場銜接的需求，辦理</w:t>
            </w:r>
            <w:r w:rsidRPr="00A5408F">
              <w:rPr>
                <w:rFonts w:ascii="Times New Roman" w:eastAsia="標楷體" w:hAnsi="Times New Roman" w:hint="eastAsia"/>
                <w:bCs/>
                <w:color w:val="000000" w:themeColor="text1"/>
                <w:szCs w:val="24"/>
              </w:rPr>
              <w:t>7</w:t>
            </w:r>
            <w:r w:rsidRPr="00A5408F">
              <w:rPr>
                <w:rFonts w:ascii="Times New Roman" w:eastAsia="標楷體" w:hAnsi="Times New Roman" w:hint="eastAsia"/>
                <w:bCs/>
                <w:color w:val="000000" w:themeColor="text1"/>
                <w:szCs w:val="24"/>
              </w:rPr>
              <w:t>場次</w:t>
            </w:r>
            <w:r w:rsidRPr="00A5408F">
              <w:rPr>
                <w:rFonts w:ascii="Times New Roman" w:eastAsia="標楷體" w:hAnsi="Times New Roman" w:hint="eastAsia"/>
                <w:bCs/>
                <w:color w:val="000000" w:themeColor="text1"/>
                <w:szCs w:val="24"/>
              </w:rPr>
              <w:t>190</w:t>
            </w:r>
            <w:r w:rsidRPr="00A5408F">
              <w:rPr>
                <w:rFonts w:ascii="Times New Roman" w:eastAsia="標楷體" w:hAnsi="Times New Roman" w:hint="eastAsia"/>
                <w:bCs/>
                <w:color w:val="000000" w:themeColor="text1"/>
                <w:szCs w:val="24"/>
              </w:rPr>
              <w:t>人次參加。邀約企業共同規劃和進行職涯輔導的興學塾企業導師計畫，增進學生產業專業力、職場軟實力、跨域自學力，以補強學校課程和產業實務的落差及優先取得合作企業實習、就業面試機會，辦理</w:t>
            </w:r>
            <w:r w:rsidRPr="00A5408F">
              <w:rPr>
                <w:rFonts w:ascii="Times New Roman" w:eastAsia="標楷體" w:hAnsi="Times New Roman" w:hint="eastAsia"/>
                <w:bCs/>
                <w:color w:val="000000" w:themeColor="text1"/>
                <w:szCs w:val="24"/>
              </w:rPr>
              <w:t>97</w:t>
            </w:r>
            <w:r w:rsidRPr="00A5408F">
              <w:rPr>
                <w:rFonts w:ascii="Times New Roman" w:eastAsia="標楷體" w:hAnsi="Times New Roman" w:hint="eastAsia"/>
                <w:bCs/>
                <w:color w:val="000000" w:themeColor="text1"/>
                <w:szCs w:val="24"/>
              </w:rPr>
              <w:t>場次</w:t>
            </w:r>
            <w:r w:rsidRPr="00A5408F">
              <w:rPr>
                <w:rFonts w:ascii="Times New Roman" w:eastAsia="標楷體" w:hAnsi="Times New Roman" w:hint="eastAsia"/>
                <w:bCs/>
                <w:color w:val="000000" w:themeColor="text1"/>
                <w:szCs w:val="24"/>
              </w:rPr>
              <w:t>3,424</w:t>
            </w:r>
            <w:r w:rsidRPr="00A5408F">
              <w:rPr>
                <w:rFonts w:ascii="Times New Roman" w:eastAsia="標楷體" w:hAnsi="Times New Roman" w:hint="eastAsia"/>
                <w:bCs/>
                <w:color w:val="000000" w:themeColor="text1"/>
                <w:szCs w:val="24"/>
              </w:rPr>
              <w:t>人次參加。</w:t>
            </w:r>
          </w:p>
          <w:p w14:paraId="0ED386FF" w14:textId="77777777" w:rsidR="004419AE" w:rsidRPr="00A5408F" w:rsidRDefault="004419AE" w:rsidP="004419AE">
            <w:pPr>
              <w:pStyle w:val="af7"/>
              <w:numPr>
                <w:ilvl w:val="0"/>
                <w:numId w:val="56"/>
              </w:numPr>
              <w:spacing w:line="320" w:lineRule="atLeast"/>
              <w:ind w:leftChars="0" w:left="1388" w:rightChars="42" w:right="101" w:hanging="567"/>
              <w:rPr>
                <w:rFonts w:ascii="Times New Roman" w:eastAsia="標楷體" w:hAnsi="Times New Roman"/>
                <w:bCs/>
                <w:color w:val="000000" w:themeColor="text1"/>
                <w:szCs w:val="24"/>
              </w:rPr>
            </w:pPr>
            <w:r w:rsidRPr="00A5408F">
              <w:rPr>
                <w:rFonts w:ascii="Times New Roman" w:eastAsia="標楷體" w:hAnsi="Times New Roman" w:hint="eastAsia"/>
                <w:bCs/>
                <w:color w:val="000000" w:themeColor="text1"/>
                <w:szCs w:val="24"/>
              </w:rPr>
              <w:t>提供學生校外自主實習，自願性職場體驗媒合機會與資訊轉知暨協助學生申請；提供各類全職</w:t>
            </w:r>
            <w:r w:rsidRPr="00A5408F">
              <w:rPr>
                <w:rFonts w:ascii="Times New Roman" w:eastAsia="標楷體" w:hAnsi="Times New Roman" w:hint="eastAsia"/>
                <w:bCs/>
                <w:color w:val="000000" w:themeColor="text1"/>
                <w:szCs w:val="24"/>
              </w:rPr>
              <w:t>/</w:t>
            </w:r>
            <w:r w:rsidRPr="00A5408F">
              <w:rPr>
                <w:rFonts w:ascii="Times New Roman" w:eastAsia="標楷體" w:hAnsi="Times New Roman" w:hint="eastAsia"/>
                <w:bCs/>
                <w:color w:val="000000" w:themeColor="text1"/>
                <w:szCs w:val="24"/>
              </w:rPr>
              <w:t>兼職職缺、工讀、職業訓練等就業相關訊息共</w:t>
            </w:r>
            <w:r w:rsidRPr="00A5408F">
              <w:rPr>
                <w:rFonts w:ascii="Times New Roman" w:eastAsia="標楷體" w:hAnsi="Times New Roman" w:hint="eastAsia"/>
                <w:bCs/>
                <w:color w:val="000000" w:themeColor="text1"/>
                <w:szCs w:val="24"/>
              </w:rPr>
              <w:t>330</w:t>
            </w:r>
            <w:r w:rsidRPr="00A5408F">
              <w:rPr>
                <w:rFonts w:ascii="Times New Roman" w:eastAsia="標楷體" w:hAnsi="Times New Roman" w:hint="eastAsia"/>
                <w:bCs/>
                <w:color w:val="000000" w:themeColor="text1"/>
                <w:szCs w:val="24"/>
              </w:rPr>
              <w:t>則，以及公私部門、企業、財社團法人、學協會等暑假、寒假或校外自主實習資訊共</w:t>
            </w:r>
            <w:r w:rsidRPr="00A5408F">
              <w:rPr>
                <w:rFonts w:ascii="Times New Roman" w:eastAsia="標楷體" w:hAnsi="Times New Roman" w:hint="eastAsia"/>
                <w:bCs/>
                <w:color w:val="000000" w:themeColor="text1"/>
                <w:szCs w:val="24"/>
              </w:rPr>
              <w:t>110</w:t>
            </w:r>
            <w:r w:rsidRPr="00A5408F">
              <w:rPr>
                <w:rFonts w:ascii="Times New Roman" w:eastAsia="標楷體" w:hAnsi="Times New Roman" w:hint="eastAsia"/>
                <w:bCs/>
                <w:color w:val="000000" w:themeColor="text1"/>
                <w:szCs w:val="24"/>
              </w:rPr>
              <w:t>則，協助學生進行謀職與職場體驗，做好就業準備，俾利其職涯發展；與校內磐石中心合作辦理</w:t>
            </w:r>
            <w:r w:rsidRPr="00A5408F">
              <w:rPr>
                <w:rFonts w:ascii="Times New Roman" w:eastAsia="標楷體" w:hAnsi="Times New Roman" w:hint="eastAsia"/>
                <w:bCs/>
                <w:color w:val="000000" w:themeColor="text1"/>
                <w:szCs w:val="24"/>
              </w:rPr>
              <w:t>2024</w:t>
            </w:r>
            <w:r w:rsidRPr="00A5408F">
              <w:rPr>
                <w:rFonts w:ascii="Times New Roman" w:eastAsia="標楷體" w:hAnsi="Times New Roman" w:hint="eastAsia"/>
                <w:bCs/>
                <w:color w:val="000000" w:themeColor="text1"/>
                <w:szCs w:val="24"/>
              </w:rPr>
              <w:t>實習博覽會活動，提供約</w:t>
            </w:r>
            <w:r w:rsidRPr="00A5408F">
              <w:rPr>
                <w:rFonts w:ascii="Times New Roman" w:eastAsia="標楷體" w:hAnsi="Times New Roman" w:hint="eastAsia"/>
                <w:bCs/>
                <w:color w:val="000000" w:themeColor="text1"/>
                <w:szCs w:val="24"/>
              </w:rPr>
              <w:t>30</w:t>
            </w:r>
            <w:r w:rsidRPr="00A5408F">
              <w:rPr>
                <w:rFonts w:ascii="Times New Roman" w:eastAsia="標楷體" w:hAnsi="Times New Roman" w:hint="eastAsia"/>
                <w:bCs/>
                <w:color w:val="000000" w:themeColor="text1"/>
                <w:szCs w:val="24"/>
              </w:rPr>
              <w:t>個職缺，並協助學生投遞履歷、模擬面試等活動，參與的企業約</w:t>
            </w:r>
            <w:r w:rsidRPr="00A5408F">
              <w:rPr>
                <w:rFonts w:ascii="Times New Roman" w:eastAsia="標楷體" w:hAnsi="Times New Roman" w:hint="eastAsia"/>
                <w:bCs/>
                <w:color w:val="000000" w:themeColor="text1"/>
                <w:szCs w:val="24"/>
              </w:rPr>
              <w:t>28</w:t>
            </w:r>
            <w:r w:rsidRPr="00A5408F">
              <w:rPr>
                <w:rFonts w:ascii="Times New Roman" w:eastAsia="標楷體" w:hAnsi="Times New Roman" w:hint="eastAsia"/>
                <w:bCs/>
                <w:color w:val="000000" w:themeColor="text1"/>
                <w:szCs w:val="24"/>
              </w:rPr>
              <w:t>家</w:t>
            </w:r>
            <w:r w:rsidRPr="00A5408F">
              <w:rPr>
                <w:rFonts w:ascii="Times New Roman" w:eastAsia="標楷體" w:hAnsi="Times New Roman"/>
                <w:bCs/>
                <w:color w:val="000000" w:themeColor="text1"/>
                <w:szCs w:val="24"/>
              </w:rPr>
              <w:t>。</w:t>
            </w:r>
          </w:p>
          <w:p w14:paraId="63EEAAB1" w14:textId="77777777" w:rsidR="004419AE" w:rsidRPr="00A5408F" w:rsidRDefault="004419AE" w:rsidP="004419AE">
            <w:pPr>
              <w:pStyle w:val="af7"/>
              <w:numPr>
                <w:ilvl w:val="0"/>
                <w:numId w:val="56"/>
              </w:numPr>
              <w:spacing w:line="320" w:lineRule="atLeast"/>
              <w:ind w:leftChars="0" w:left="1388" w:rightChars="42" w:right="101" w:hanging="567"/>
              <w:rPr>
                <w:rFonts w:ascii="Times New Roman" w:eastAsia="標楷體" w:hAnsi="Times New Roman"/>
                <w:bCs/>
                <w:szCs w:val="24"/>
              </w:rPr>
            </w:pPr>
            <w:r w:rsidRPr="00A5408F">
              <w:rPr>
                <w:rFonts w:ascii="Times New Roman" w:eastAsia="標楷體" w:hAnsi="Times New Roman" w:hint="eastAsia"/>
                <w:bCs/>
                <w:color w:val="000000" w:themeColor="text1"/>
                <w:szCs w:val="24"/>
              </w:rPr>
              <w:t>提</w:t>
            </w:r>
            <w:r w:rsidRPr="00A5408F">
              <w:rPr>
                <w:rFonts w:ascii="Times New Roman" w:eastAsia="標楷體" w:hAnsi="Times New Roman" w:hint="eastAsia"/>
                <w:bCs/>
                <w:szCs w:val="24"/>
              </w:rPr>
              <w:t>升應屆及畢業生流向調查回收率，以利分析反饋提升教學品質</w:t>
            </w:r>
            <w:r w:rsidRPr="00A5408F">
              <w:rPr>
                <w:rFonts w:ascii="Times New Roman" w:eastAsia="標楷體" w:hAnsi="Times New Roman"/>
                <w:bCs/>
                <w:szCs w:val="24"/>
              </w:rPr>
              <w:t>：</w:t>
            </w:r>
          </w:p>
          <w:p w14:paraId="56174222" w14:textId="77777777" w:rsidR="004419AE" w:rsidRPr="00A5408F" w:rsidRDefault="004419AE" w:rsidP="004419AE">
            <w:pPr>
              <w:pStyle w:val="af7"/>
              <w:numPr>
                <w:ilvl w:val="0"/>
                <w:numId w:val="10"/>
              </w:numPr>
              <w:spacing w:line="320" w:lineRule="atLeast"/>
              <w:ind w:leftChars="0" w:left="1671" w:rightChars="42" w:right="101" w:hanging="284"/>
              <w:rPr>
                <w:rFonts w:ascii="Times New Roman" w:eastAsia="標楷體" w:hAnsi="Times New Roman"/>
                <w:bCs/>
                <w:szCs w:val="24"/>
              </w:rPr>
            </w:pPr>
            <w:r w:rsidRPr="00A5408F">
              <w:rPr>
                <w:rFonts w:ascii="Times New Roman" w:eastAsia="標楷體" w:hAnsi="Times New Roman" w:hint="eastAsia"/>
                <w:bCs/>
                <w:szCs w:val="24"/>
              </w:rPr>
              <w:t>為暸解本校應屆畢業生未來預定升學與就業之流向，針對應屆畢業生對未來工作期望，及在學期間之反思、與回饋進行意向調查。</w:t>
            </w:r>
          </w:p>
          <w:p w14:paraId="5550F987" w14:textId="77777777" w:rsidR="004419AE" w:rsidRPr="00A5408F" w:rsidRDefault="004419AE" w:rsidP="004419AE">
            <w:pPr>
              <w:pStyle w:val="af7"/>
              <w:numPr>
                <w:ilvl w:val="0"/>
                <w:numId w:val="10"/>
              </w:numPr>
              <w:spacing w:line="320" w:lineRule="atLeast"/>
              <w:ind w:leftChars="0" w:left="1671" w:rightChars="42" w:right="101" w:hanging="284"/>
              <w:rPr>
                <w:rFonts w:ascii="Times New Roman" w:eastAsia="標楷體" w:hAnsi="Times New Roman"/>
                <w:bCs/>
                <w:szCs w:val="24"/>
              </w:rPr>
            </w:pPr>
            <w:r w:rsidRPr="00A5408F">
              <w:rPr>
                <w:rFonts w:ascii="Times New Roman" w:eastAsia="標楷體" w:hAnsi="Times New Roman" w:hint="eastAsia"/>
                <w:bCs/>
                <w:szCs w:val="24"/>
              </w:rPr>
              <w:t>為掌握本校畢業生流向發展及其投入職場情形，針對畢業滿</w:t>
            </w:r>
            <w:r w:rsidRPr="00A5408F">
              <w:rPr>
                <w:rFonts w:ascii="Times New Roman" w:eastAsia="標楷體" w:hAnsi="Times New Roman" w:hint="eastAsia"/>
                <w:bCs/>
                <w:szCs w:val="24"/>
              </w:rPr>
              <w:t>1</w:t>
            </w:r>
            <w:r w:rsidRPr="00A5408F">
              <w:rPr>
                <w:rFonts w:ascii="Times New Roman" w:eastAsia="標楷體" w:hAnsi="Times New Roman" w:hint="eastAsia"/>
                <w:bCs/>
                <w:szCs w:val="24"/>
              </w:rPr>
              <w:t>年、</w:t>
            </w:r>
            <w:r w:rsidRPr="00A5408F">
              <w:rPr>
                <w:rFonts w:ascii="Times New Roman" w:eastAsia="標楷體" w:hAnsi="Times New Roman" w:hint="eastAsia"/>
                <w:bCs/>
                <w:szCs w:val="24"/>
              </w:rPr>
              <w:t>3</w:t>
            </w:r>
            <w:r w:rsidRPr="00A5408F">
              <w:rPr>
                <w:rFonts w:ascii="Times New Roman" w:eastAsia="標楷體" w:hAnsi="Times New Roman" w:hint="eastAsia"/>
                <w:bCs/>
                <w:szCs w:val="24"/>
              </w:rPr>
              <w:t>年及</w:t>
            </w:r>
            <w:r w:rsidRPr="00A5408F">
              <w:rPr>
                <w:rFonts w:ascii="Times New Roman" w:eastAsia="標楷體" w:hAnsi="Times New Roman" w:hint="eastAsia"/>
                <w:bCs/>
                <w:szCs w:val="24"/>
              </w:rPr>
              <w:t>5</w:t>
            </w:r>
            <w:r w:rsidRPr="00A5408F">
              <w:rPr>
                <w:rFonts w:ascii="Times New Roman" w:eastAsia="標楷體" w:hAnsi="Times New Roman" w:hint="eastAsia"/>
                <w:bCs/>
                <w:szCs w:val="24"/>
              </w:rPr>
              <w:t>年校友進行追蹤，回收率分別為</w:t>
            </w:r>
            <w:r w:rsidRPr="00A5408F">
              <w:rPr>
                <w:rFonts w:ascii="Times New Roman" w:eastAsia="標楷體" w:hAnsi="Times New Roman" w:hint="eastAsia"/>
                <w:bCs/>
                <w:szCs w:val="24"/>
              </w:rPr>
              <w:t>70%</w:t>
            </w:r>
            <w:r w:rsidRPr="00A5408F">
              <w:rPr>
                <w:rFonts w:ascii="Times New Roman" w:eastAsia="標楷體" w:hAnsi="Times New Roman" w:hint="eastAsia"/>
                <w:bCs/>
                <w:szCs w:val="24"/>
              </w:rPr>
              <w:t>、</w:t>
            </w:r>
            <w:r w:rsidRPr="00A5408F">
              <w:rPr>
                <w:rFonts w:ascii="Times New Roman" w:eastAsia="標楷體" w:hAnsi="Times New Roman" w:hint="eastAsia"/>
                <w:bCs/>
                <w:szCs w:val="24"/>
              </w:rPr>
              <w:t>59%</w:t>
            </w:r>
            <w:r w:rsidRPr="00A5408F">
              <w:rPr>
                <w:rFonts w:ascii="Times New Roman" w:eastAsia="標楷體" w:hAnsi="Times New Roman" w:hint="eastAsia"/>
                <w:bCs/>
                <w:szCs w:val="24"/>
              </w:rPr>
              <w:t>及</w:t>
            </w:r>
            <w:r w:rsidRPr="00A5408F">
              <w:rPr>
                <w:rFonts w:ascii="Times New Roman" w:eastAsia="標楷體" w:hAnsi="Times New Roman" w:hint="eastAsia"/>
                <w:bCs/>
                <w:szCs w:val="24"/>
              </w:rPr>
              <w:t>55%</w:t>
            </w:r>
            <w:r w:rsidRPr="00A5408F">
              <w:rPr>
                <w:rFonts w:ascii="Times New Roman" w:eastAsia="標楷體" w:hAnsi="Times New Roman" w:hint="eastAsia"/>
                <w:bCs/>
                <w:szCs w:val="24"/>
              </w:rPr>
              <w:t>，蒐集回饋意見與走向發展情形，以提升教學品質及就業競爭力</w:t>
            </w:r>
            <w:r w:rsidRPr="00A5408F">
              <w:rPr>
                <w:rFonts w:eastAsia="標楷體"/>
                <w:bCs/>
                <w:szCs w:val="24"/>
              </w:rPr>
              <w:t>。</w:t>
            </w:r>
          </w:p>
          <w:p w14:paraId="19C33926" w14:textId="7C94DC69" w:rsidR="008B41C0" w:rsidRPr="00260C5B" w:rsidRDefault="008B41C0" w:rsidP="00260C5B">
            <w:pPr>
              <w:tabs>
                <w:tab w:val="left" w:pos="449"/>
                <w:tab w:val="left" w:pos="1172"/>
              </w:tabs>
              <w:spacing w:afterLines="50" w:after="120" w:line="320" w:lineRule="exact"/>
              <w:ind w:rightChars="42" w:right="101"/>
              <w:rPr>
                <w:rFonts w:eastAsia="標楷體" w:hint="eastAsia"/>
              </w:rPr>
            </w:pPr>
          </w:p>
        </w:tc>
      </w:tr>
    </w:tbl>
    <w:p w14:paraId="12821B65" w14:textId="77777777" w:rsidR="007615D7" w:rsidRPr="00F068EF" w:rsidRDefault="007615D7" w:rsidP="009F2C72">
      <w:pPr>
        <w:spacing w:before="100" w:beforeAutospacing="1" w:after="100" w:afterAutospacing="1" w:line="320" w:lineRule="exact"/>
        <w:rPr>
          <w:rFonts w:ascii="標楷體" w:eastAsia="標楷體" w:hAnsi="標楷體"/>
          <w:color w:val="000000"/>
        </w:rPr>
      </w:pPr>
    </w:p>
    <w:sectPr w:rsidR="007615D7" w:rsidRPr="00F068EF" w:rsidSect="00FD7843">
      <w:footerReference w:type="even" r:id="rId8"/>
      <w:footerReference w:type="default" r:id="rId9"/>
      <w:pgSz w:w="11907" w:h="16840" w:code="9"/>
      <w:pgMar w:top="1418" w:right="1134" w:bottom="1418" w:left="1134"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B1D87" w14:textId="77777777" w:rsidR="0069496E" w:rsidRDefault="0069496E">
      <w:r>
        <w:separator/>
      </w:r>
    </w:p>
  </w:endnote>
  <w:endnote w:type="continuationSeparator" w:id="0">
    <w:p w14:paraId="4922EB95" w14:textId="77777777" w:rsidR="0069496E" w:rsidRDefault="00694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19C4" w14:textId="77777777" w:rsidR="00396916" w:rsidRDefault="00396916"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49F51CA" w14:textId="77777777" w:rsidR="00396916" w:rsidRDefault="00396916"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A10B" w14:textId="52880CC9" w:rsidR="00396916" w:rsidRDefault="00396916">
    <w:pPr>
      <w:pStyle w:val="ad"/>
      <w:jc w:val="center"/>
    </w:pPr>
  </w:p>
  <w:p w14:paraId="4E3B03F4" w14:textId="77777777" w:rsidR="00396916" w:rsidRDefault="00396916"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C0697" w14:textId="77777777" w:rsidR="0069496E" w:rsidRDefault="0069496E">
      <w:r>
        <w:separator/>
      </w:r>
    </w:p>
  </w:footnote>
  <w:footnote w:type="continuationSeparator" w:id="0">
    <w:p w14:paraId="18BB56A2" w14:textId="77777777" w:rsidR="0069496E" w:rsidRDefault="006949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AE9"/>
    <w:multiLevelType w:val="hybridMultilevel"/>
    <w:tmpl w:val="13446CB2"/>
    <w:lvl w:ilvl="0" w:tplc="5B5EA15E">
      <w:start w:val="1"/>
      <w:numFmt w:val="decimal"/>
      <w:lvlText w:val="（%1）"/>
      <w:lvlJc w:val="left"/>
      <w:pPr>
        <w:ind w:left="2160" w:hanging="480"/>
      </w:pPr>
      <w:rPr>
        <w:rFonts w:hint="default"/>
        <w:b w:val="0"/>
        <w:bCs w:val="0"/>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9220E"/>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6228E0"/>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3" w15:restartNumberingAfterBreak="0">
    <w:nsid w:val="0185073B"/>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4" w15:restartNumberingAfterBreak="0">
    <w:nsid w:val="01A96698"/>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6D1735"/>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6" w15:restartNumberingAfterBreak="0">
    <w:nsid w:val="07AE5DD9"/>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8CB0E2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0A503E9D"/>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9" w15:restartNumberingAfterBreak="0">
    <w:nsid w:val="0B1B3402"/>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10" w15:restartNumberingAfterBreak="0">
    <w:nsid w:val="0EAB7B3A"/>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EF33E61"/>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0BC3226"/>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13" w15:restartNumberingAfterBreak="0">
    <w:nsid w:val="11A33AC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A10BE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15225E7A"/>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62966D3"/>
    <w:multiLevelType w:val="hybridMultilevel"/>
    <w:tmpl w:val="F4F87086"/>
    <w:lvl w:ilvl="0" w:tplc="191A4E36">
      <w:start w:val="1"/>
      <w:numFmt w:val="decimal"/>
      <w:lvlText w:val="（%1）"/>
      <w:lvlJc w:val="left"/>
      <w:pPr>
        <w:ind w:left="1301" w:hanging="480"/>
      </w:pPr>
      <w:rPr>
        <w:rFonts w:ascii="Times New Roman" w:hAnsi="Times New Roman" w:cs="Times New Roman" w:hint="default"/>
        <w:b w:val="0"/>
        <w:bCs/>
        <w:color w:val="000000"/>
      </w:rPr>
    </w:lvl>
    <w:lvl w:ilvl="1" w:tplc="04090019" w:tentative="1">
      <w:start w:val="1"/>
      <w:numFmt w:val="ideographTraditional"/>
      <w:lvlText w:val="%2、"/>
      <w:lvlJc w:val="left"/>
      <w:pPr>
        <w:ind w:left="1781" w:hanging="480"/>
      </w:pPr>
    </w:lvl>
    <w:lvl w:ilvl="2" w:tplc="0409001B" w:tentative="1">
      <w:start w:val="1"/>
      <w:numFmt w:val="lowerRoman"/>
      <w:lvlText w:val="%3."/>
      <w:lvlJc w:val="right"/>
      <w:pPr>
        <w:ind w:left="2261" w:hanging="480"/>
      </w:pPr>
    </w:lvl>
    <w:lvl w:ilvl="3" w:tplc="0409000F" w:tentative="1">
      <w:start w:val="1"/>
      <w:numFmt w:val="decimal"/>
      <w:lvlText w:val="%4."/>
      <w:lvlJc w:val="left"/>
      <w:pPr>
        <w:ind w:left="2741" w:hanging="480"/>
      </w:pPr>
    </w:lvl>
    <w:lvl w:ilvl="4" w:tplc="04090019" w:tentative="1">
      <w:start w:val="1"/>
      <w:numFmt w:val="ideographTraditional"/>
      <w:lvlText w:val="%5、"/>
      <w:lvlJc w:val="left"/>
      <w:pPr>
        <w:ind w:left="3221" w:hanging="480"/>
      </w:pPr>
    </w:lvl>
    <w:lvl w:ilvl="5" w:tplc="0409001B" w:tentative="1">
      <w:start w:val="1"/>
      <w:numFmt w:val="lowerRoman"/>
      <w:lvlText w:val="%6."/>
      <w:lvlJc w:val="right"/>
      <w:pPr>
        <w:ind w:left="3701" w:hanging="480"/>
      </w:pPr>
    </w:lvl>
    <w:lvl w:ilvl="6" w:tplc="0409000F" w:tentative="1">
      <w:start w:val="1"/>
      <w:numFmt w:val="decimal"/>
      <w:lvlText w:val="%7."/>
      <w:lvlJc w:val="left"/>
      <w:pPr>
        <w:ind w:left="4181" w:hanging="480"/>
      </w:pPr>
    </w:lvl>
    <w:lvl w:ilvl="7" w:tplc="04090019" w:tentative="1">
      <w:start w:val="1"/>
      <w:numFmt w:val="ideographTraditional"/>
      <w:lvlText w:val="%8、"/>
      <w:lvlJc w:val="left"/>
      <w:pPr>
        <w:ind w:left="4661" w:hanging="480"/>
      </w:pPr>
    </w:lvl>
    <w:lvl w:ilvl="8" w:tplc="0409001B" w:tentative="1">
      <w:start w:val="1"/>
      <w:numFmt w:val="lowerRoman"/>
      <w:lvlText w:val="%9."/>
      <w:lvlJc w:val="right"/>
      <w:pPr>
        <w:ind w:left="5141" w:hanging="480"/>
      </w:pPr>
    </w:lvl>
  </w:abstractNum>
  <w:abstractNum w:abstractNumId="17" w15:restartNumberingAfterBreak="0">
    <w:nsid w:val="18330A7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92967F2"/>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19" w15:restartNumberingAfterBreak="0">
    <w:nsid w:val="1C024058"/>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20" w15:restartNumberingAfterBreak="0">
    <w:nsid w:val="20687F8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21" w15:restartNumberingAfterBreak="0">
    <w:nsid w:val="206B67B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515612E"/>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23" w15:restartNumberingAfterBreak="0">
    <w:nsid w:val="283D6D6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8AE4D98"/>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8E75CF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2938055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297C2EC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A6D5CFB"/>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C434252"/>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2DC6340E"/>
    <w:multiLevelType w:val="hybridMultilevel"/>
    <w:tmpl w:val="3BD6E39C"/>
    <w:lvl w:ilvl="0" w:tplc="9E686436">
      <w:start w:val="1"/>
      <w:numFmt w:val="decimal"/>
      <w:lvlText w:val="%1."/>
      <w:lvlJc w:val="left"/>
      <w:pPr>
        <w:ind w:left="1440" w:hanging="480"/>
      </w:pPr>
      <w:rPr>
        <w:rFonts w:ascii="Times New Roman" w:hAnsi="Times New Roman" w:cs="Times New Roman" w:hint="default"/>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FA46706"/>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2342807"/>
    <w:multiLevelType w:val="hybridMultilevel"/>
    <w:tmpl w:val="B63C92FC"/>
    <w:lvl w:ilvl="0" w:tplc="0409000F">
      <w:start w:val="1"/>
      <w:numFmt w:val="decimal"/>
      <w:lvlText w:val="%1."/>
      <w:lvlJc w:val="left"/>
      <w:pPr>
        <w:ind w:left="960" w:hanging="480"/>
      </w:pPr>
    </w:lvl>
    <w:lvl w:ilvl="1" w:tplc="3638785E">
      <w:start w:val="1"/>
      <w:numFmt w:val="decimal"/>
      <w:lvlText w:val="%2."/>
      <w:lvlJc w:val="left"/>
      <w:pPr>
        <w:ind w:left="1440" w:hanging="480"/>
      </w:pPr>
      <w:rPr>
        <w:rFonts w:ascii="Times New Roman" w:hAnsi="Times New Roman" w:cs="Times New Roman" w:hint="default"/>
        <w:b/>
        <w:bCs w:val="0"/>
        <w:color w:val="auto"/>
        <w:sz w:val="24"/>
        <w:szCs w:val="24"/>
      </w:rPr>
    </w:lvl>
    <w:lvl w:ilvl="2" w:tplc="5EBE3158">
      <w:start w:val="1"/>
      <w:numFmt w:val="decimal"/>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36092C58"/>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36493E34"/>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35" w15:restartNumberingAfterBreak="0">
    <w:nsid w:val="3675780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36C6073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73538A4"/>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15:restartNumberingAfterBreak="0">
    <w:nsid w:val="39B46CC6"/>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3B10230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F6376E8"/>
    <w:multiLevelType w:val="hybridMultilevel"/>
    <w:tmpl w:val="0B506CD8"/>
    <w:lvl w:ilvl="0" w:tplc="023ADE26">
      <w:start w:val="1"/>
      <w:numFmt w:val="decimal"/>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40DF6F8A"/>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2" w15:restartNumberingAfterBreak="0">
    <w:nsid w:val="45951967"/>
    <w:multiLevelType w:val="hybridMultilevel"/>
    <w:tmpl w:val="8DB61BF0"/>
    <w:lvl w:ilvl="0" w:tplc="0409000F">
      <w:start w:val="1"/>
      <w:numFmt w:val="decimal"/>
      <w:lvlText w:val="%1."/>
      <w:lvlJc w:val="left"/>
      <w:pPr>
        <w:ind w:left="1650" w:hanging="480"/>
      </w:pPr>
    </w:lvl>
    <w:lvl w:ilvl="1" w:tplc="04090019">
      <w:start w:val="1"/>
      <w:numFmt w:val="ideographTraditional"/>
      <w:lvlText w:val="%2、"/>
      <w:lvlJc w:val="left"/>
      <w:pPr>
        <w:ind w:left="2130" w:hanging="480"/>
      </w:pPr>
    </w:lvl>
    <w:lvl w:ilvl="2" w:tplc="0409001B">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3" w15:restartNumberingAfterBreak="0">
    <w:nsid w:val="4B391ED2"/>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4" w15:restartNumberingAfterBreak="0">
    <w:nsid w:val="4B540BFB"/>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5" w15:restartNumberingAfterBreak="0">
    <w:nsid w:val="503A7BD4"/>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6" w15:restartNumberingAfterBreak="0">
    <w:nsid w:val="519051EC"/>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7" w15:restartNumberingAfterBreak="0">
    <w:nsid w:val="551B3EF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58C1385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59282BE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5A34427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5B6A3D6B"/>
    <w:multiLevelType w:val="hybridMultilevel"/>
    <w:tmpl w:val="324848B8"/>
    <w:lvl w:ilvl="0" w:tplc="2B14F72C">
      <w:start w:val="1"/>
      <w:numFmt w:val="decimal"/>
      <w:lvlText w:val="(%1)"/>
      <w:lvlJc w:val="left"/>
      <w:pPr>
        <w:ind w:left="1410" w:hanging="480"/>
      </w:pPr>
      <w:rPr>
        <w:rFonts w:hint="eastAsia"/>
      </w:rPr>
    </w:lvl>
    <w:lvl w:ilvl="1" w:tplc="04090019" w:tentative="1">
      <w:start w:val="1"/>
      <w:numFmt w:val="ideographTraditional"/>
      <w:lvlText w:val="%2、"/>
      <w:lvlJc w:val="left"/>
      <w:pPr>
        <w:ind w:left="1890" w:hanging="480"/>
      </w:pPr>
    </w:lvl>
    <w:lvl w:ilvl="2" w:tplc="0D04D6E4">
      <w:start w:val="1"/>
      <w:numFmt w:val="decimal"/>
      <w:lvlText w:val="（%3）"/>
      <w:lvlJc w:val="left"/>
      <w:pPr>
        <w:ind w:left="2370" w:hanging="480"/>
      </w:pPr>
      <w:rPr>
        <w:rFonts w:hint="default"/>
        <w:color w:val="000000"/>
      </w:r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52" w15:restartNumberingAfterBreak="0">
    <w:nsid w:val="5E4843FA"/>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3" w15:restartNumberingAfterBreak="0">
    <w:nsid w:val="60B13803"/>
    <w:multiLevelType w:val="hybridMultilevel"/>
    <w:tmpl w:val="16CAA64E"/>
    <w:lvl w:ilvl="0" w:tplc="72385CA6">
      <w:start w:val="1"/>
      <w:numFmt w:val="decimal"/>
      <w:lvlText w:val="（%1）"/>
      <w:lvlJc w:val="left"/>
      <w:pPr>
        <w:ind w:left="2160" w:hanging="48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55" w15:restartNumberingAfterBreak="0">
    <w:nsid w:val="638A731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639C1B84"/>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63ED40B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657B75A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665054A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0" w15:restartNumberingAfterBreak="0">
    <w:nsid w:val="673A697F"/>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1" w15:restartNumberingAfterBreak="0">
    <w:nsid w:val="68461F70"/>
    <w:multiLevelType w:val="hybridMultilevel"/>
    <w:tmpl w:val="BC14CB96"/>
    <w:lvl w:ilvl="0" w:tplc="0409000F">
      <w:start w:val="1"/>
      <w:numFmt w:val="decimal"/>
      <w:lvlText w:val="%1."/>
      <w:lvlJc w:val="left"/>
      <w:pPr>
        <w:ind w:left="1170" w:hanging="480"/>
      </w:pPr>
    </w:lvl>
    <w:lvl w:ilvl="1" w:tplc="0409000F">
      <w:start w:val="1"/>
      <w:numFmt w:val="decimal"/>
      <w:lvlText w:val="%2."/>
      <w:lvlJc w:val="left"/>
      <w:pPr>
        <w:ind w:left="1650" w:hanging="480"/>
      </w:pPr>
    </w:lvl>
    <w:lvl w:ilvl="2" w:tplc="0409001B" w:tentative="1">
      <w:start w:val="1"/>
      <w:numFmt w:val="lowerRoman"/>
      <w:lvlText w:val="%3."/>
      <w:lvlJc w:val="right"/>
      <w:pPr>
        <w:ind w:left="2130" w:hanging="480"/>
      </w:pPr>
    </w:lvl>
    <w:lvl w:ilvl="3" w:tplc="0409000F" w:tentative="1">
      <w:start w:val="1"/>
      <w:numFmt w:val="decimal"/>
      <w:lvlText w:val="%4."/>
      <w:lvlJc w:val="left"/>
      <w:pPr>
        <w:ind w:left="2610" w:hanging="480"/>
      </w:pPr>
    </w:lvl>
    <w:lvl w:ilvl="4" w:tplc="04090019" w:tentative="1">
      <w:start w:val="1"/>
      <w:numFmt w:val="ideographTraditional"/>
      <w:lvlText w:val="%5、"/>
      <w:lvlJc w:val="left"/>
      <w:pPr>
        <w:ind w:left="3090" w:hanging="480"/>
      </w:pPr>
    </w:lvl>
    <w:lvl w:ilvl="5" w:tplc="0409001B" w:tentative="1">
      <w:start w:val="1"/>
      <w:numFmt w:val="lowerRoman"/>
      <w:lvlText w:val="%6."/>
      <w:lvlJc w:val="right"/>
      <w:pPr>
        <w:ind w:left="3570" w:hanging="480"/>
      </w:pPr>
    </w:lvl>
    <w:lvl w:ilvl="6" w:tplc="0409000F" w:tentative="1">
      <w:start w:val="1"/>
      <w:numFmt w:val="decimal"/>
      <w:lvlText w:val="%7."/>
      <w:lvlJc w:val="left"/>
      <w:pPr>
        <w:ind w:left="4050" w:hanging="480"/>
      </w:pPr>
    </w:lvl>
    <w:lvl w:ilvl="7" w:tplc="04090019" w:tentative="1">
      <w:start w:val="1"/>
      <w:numFmt w:val="ideographTraditional"/>
      <w:lvlText w:val="%8、"/>
      <w:lvlJc w:val="left"/>
      <w:pPr>
        <w:ind w:left="4530" w:hanging="480"/>
      </w:pPr>
    </w:lvl>
    <w:lvl w:ilvl="8" w:tplc="0409001B" w:tentative="1">
      <w:start w:val="1"/>
      <w:numFmt w:val="lowerRoman"/>
      <w:lvlText w:val="%9."/>
      <w:lvlJc w:val="right"/>
      <w:pPr>
        <w:ind w:left="5010" w:hanging="480"/>
      </w:pPr>
    </w:lvl>
  </w:abstractNum>
  <w:abstractNum w:abstractNumId="62" w15:restartNumberingAfterBreak="0">
    <w:nsid w:val="69A36300"/>
    <w:multiLevelType w:val="hybridMultilevel"/>
    <w:tmpl w:val="A78411C6"/>
    <w:lvl w:ilvl="0" w:tplc="191A4E36">
      <w:start w:val="1"/>
      <w:numFmt w:val="decimal"/>
      <w:lvlText w:val="（%1）"/>
      <w:lvlJc w:val="left"/>
      <w:pPr>
        <w:ind w:left="1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63" w15:restartNumberingAfterBreak="0">
    <w:nsid w:val="69F9509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A60231"/>
    <w:multiLevelType w:val="hybridMultilevel"/>
    <w:tmpl w:val="02F015E6"/>
    <w:lvl w:ilvl="0" w:tplc="2B14F72C">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72385CA6">
      <w:start w:val="1"/>
      <w:numFmt w:val="decimal"/>
      <w:lvlText w:val="（%3）"/>
      <w:lvlJc w:val="left"/>
      <w:pPr>
        <w:ind w:left="2160" w:hanging="480"/>
      </w:pPr>
      <w:rPr>
        <w:rFonts w:ascii="Times New Roman" w:hAnsi="Times New Roman" w:cs="Times New Roman" w:hint="default"/>
        <w:color w:val="000000"/>
      </w:r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5" w15:restartNumberingAfterBreak="0">
    <w:nsid w:val="6C6B17B7"/>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6E951837"/>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67" w15:restartNumberingAfterBreak="0">
    <w:nsid w:val="71B3210B"/>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8" w15:restartNumberingAfterBreak="0">
    <w:nsid w:val="71E40265"/>
    <w:multiLevelType w:val="hybridMultilevel"/>
    <w:tmpl w:val="2CE0DF08"/>
    <w:lvl w:ilvl="0" w:tplc="50E27920">
      <w:start w:val="1"/>
      <w:numFmt w:val="taiwaneseCountingThousand"/>
      <w:lvlText w:val="（%1）"/>
      <w:lvlJc w:val="left"/>
      <w:pPr>
        <w:ind w:left="370" w:hanging="480"/>
      </w:pPr>
      <w:rPr>
        <w:rFonts w:hint="default"/>
        <w:sz w:val="26"/>
      </w:rPr>
    </w:lvl>
    <w:lvl w:ilvl="1" w:tplc="E2208E6E">
      <w:start w:val="1"/>
      <w:numFmt w:val="decimal"/>
      <w:lvlText w:val="%2."/>
      <w:lvlJc w:val="left"/>
      <w:pPr>
        <w:ind w:left="730" w:hanging="360"/>
      </w:pPr>
      <w:rPr>
        <w:rFonts w:hint="default"/>
      </w:rPr>
    </w:lvl>
    <w:lvl w:ilvl="2" w:tplc="0409001B">
      <w:start w:val="1"/>
      <w:numFmt w:val="lowerRoman"/>
      <w:lvlText w:val="%3."/>
      <w:lvlJc w:val="right"/>
      <w:pPr>
        <w:ind w:left="1330" w:hanging="480"/>
      </w:pPr>
    </w:lvl>
    <w:lvl w:ilvl="3" w:tplc="0409000F" w:tentative="1">
      <w:start w:val="1"/>
      <w:numFmt w:val="decimal"/>
      <w:lvlText w:val="%4."/>
      <w:lvlJc w:val="left"/>
      <w:pPr>
        <w:ind w:left="1810" w:hanging="480"/>
      </w:pPr>
    </w:lvl>
    <w:lvl w:ilvl="4" w:tplc="04090019" w:tentative="1">
      <w:start w:val="1"/>
      <w:numFmt w:val="ideographTraditional"/>
      <w:lvlText w:val="%5、"/>
      <w:lvlJc w:val="left"/>
      <w:pPr>
        <w:ind w:left="2290" w:hanging="480"/>
      </w:pPr>
    </w:lvl>
    <w:lvl w:ilvl="5" w:tplc="0409001B" w:tentative="1">
      <w:start w:val="1"/>
      <w:numFmt w:val="lowerRoman"/>
      <w:lvlText w:val="%6."/>
      <w:lvlJc w:val="right"/>
      <w:pPr>
        <w:ind w:left="2770" w:hanging="480"/>
      </w:pPr>
    </w:lvl>
    <w:lvl w:ilvl="6" w:tplc="0409000F" w:tentative="1">
      <w:start w:val="1"/>
      <w:numFmt w:val="decimal"/>
      <w:lvlText w:val="%7."/>
      <w:lvlJc w:val="left"/>
      <w:pPr>
        <w:ind w:left="3250" w:hanging="480"/>
      </w:pPr>
    </w:lvl>
    <w:lvl w:ilvl="7" w:tplc="04090019" w:tentative="1">
      <w:start w:val="1"/>
      <w:numFmt w:val="ideographTraditional"/>
      <w:lvlText w:val="%8、"/>
      <w:lvlJc w:val="left"/>
      <w:pPr>
        <w:ind w:left="3730" w:hanging="480"/>
      </w:pPr>
    </w:lvl>
    <w:lvl w:ilvl="8" w:tplc="0409001B" w:tentative="1">
      <w:start w:val="1"/>
      <w:numFmt w:val="lowerRoman"/>
      <w:lvlText w:val="%9."/>
      <w:lvlJc w:val="right"/>
      <w:pPr>
        <w:ind w:left="4210" w:hanging="480"/>
      </w:pPr>
    </w:lvl>
  </w:abstractNum>
  <w:abstractNum w:abstractNumId="69" w15:restartNumberingAfterBreak="0">
    <w:nsid w:val="72DB0CC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70" w15:restartNumberingAfterBreak="0">
    <w:nsid w:val="77E8506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1" w15:restartNumberingAfterBreak="0">
    <w:nsid w:val="7940709A"/>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7974188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3" w15:restartNumberingAfterBreak="0">
    <w:nsid w:val="7B414D3E"/>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4" w15:restartNumberingAfterBreak="0">
    <w:nsid w:val="7F4B34B1"/>
    <w:multiLevelType w:val="hybridMultilevel"/>
    <w:tmpl w:val="8DB61BF0"/>
    <w:lvl w:ilvl="0" w:tplc="0409000F">
      <w:start w:val="1"/>
      <w:numFmt w:val="decimal"/>
      <w:lvlText w:val="%1."/>
      <w:lvlJc w:val="left"/>
      <w:pPr>
        <w:ind w:left="1650" w:hanging="480"/>
      </w:p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num w:numId="1">
    <w:abstractNumId w:val="54"/>
  </w:num>
  <w:num w:numId="2">
    <w:abstractNumId w:val="68"/>
  </w:num>
  <w:num w:numId="3">
    <w:abstractNumId w:val="32"/>
  </w:num>
  <w:num w:numId="4">
    <w:abstractNumId w:val="64"/>
  </w:num>
  <w:num w:numId="5">
    <w:abstractNumId w:val="7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29"/>
  </w:num>
  <w:num w:numId="9">
    <w:abstractNumId w:val="38"/>
  </w:num>
  <w:num w:numId="10">
    <w:abstractNumId w:val="67"/>
  </w:num>
  <w:num w:numId="11">
    <w:abstractNumId w:val="71"/>
  </w:num>
  <w:num w:numId="12">
    <w:abstractNumId w:val="0"/>
  </w:num>
  <w:num w:numId="13">
    <w:abstractNumId w:val="60"/>
  </w:num>
  <w:num w:numId="14">
    <w:abstractNumId w:val="4"/>
  </w:num>
  <w:num w:numId="15">
    <w:abstractNumId w:val="30"/>
  </w:num>
  <w:num w:numId="16">
    <w:abstractNumId w:val="1"/>
  </w:num>
  <w:num w:numId="17">
    <w:abstractNumId w:val="61"/>
  </w:num>
  <w:num w:numId="18">
    <w:abstractNumId w:val="42"/>
  </w:num>
  <w:num w:numId="19">
    <w:abstractNumId w:val="53"/>
  </w:num>
  <w:num w:numId="20">
    <w:abstractNumId w:val="45"/>
  </w:num>
  <w:num w:numId="21">
    <w:abstractNumId w:val="74"/>
  </w:num>
  <w:num w:numId="22">
    <w:abstractNumId w:val="10"/>
  </w:num>
  <w:num w:numId="23">
    <w:abstractNumId w:val="69"/>
  </w:num>
  <w:num w:numId="24">
    <w:abstractNumId w:val="51"/>
  </w:num>
  <w:num w:numId="25">
    <w:abstractNumId w:val="66"/>
  </w:num>
  <w:num w:numId="26">
    <w:abstractNumId w:val="34"/>
  </w:num>
  <w:num w:numId="27">
    <w:abstractNumId w:val="12"/>
  </w:num>
  <w:num w:numId="28">
    <w:abstractNumId w:val="3"/>
  </w:num>
  <w:num w:numId="29">
    <w:abstractNumId w:val="19"/>
  </w:num>
  <w:num w:numId="30">
    <w:abstractNumId w:val="44"/>
  </w:num>
  <w:num w:numId="31">
    <w:abstractNumId w:val="20"/>
  </w:num>
  <w:num w:numId="32">
    <w:abstractNumId w:val="9"/>
  </w:num>
  <w:num w:numId="33">
    <w:abstractNumId w:val="59"/>
  </w:num>
  <w:num w:numId="34">
    <w:abstractNumId w:val="73"/>
  </w:num>
  <w:num w:numId="35">
    <w:abstractNumId w:val="35"/>
  </w:num>
  <w:num w:numId="36">
    <w:abstractNumId w:val="33"/>
  </w:num>
  <w:num w:numId="37">
    <w:abstractNumId w:val="57"/>
  </w:num>
  <w:num w:numId="38">
    <w:abstractNumId w:val="7"/>
  </w:num>
  <w:num w:numId="39">
    <w:abstractNumId w:val="70"/>
  </w:num>
  <w:num w:numId="40">
    <w:abstractNumId w:val="28"/>
  </w:num>
  <w:num w:numId="41">
    <w:abstractNumId w:val="37"/>
  </w:num>
  <w:num w:numId="42">
    <w:abstractNumId w:val="13"/>
  </w:num>
  <w:num w:numId="43">
    <w:abstractNumId w:val="15"/>
  </w:num>
  <w:num w:numId="44">
    <w:abstractNumId w:val="21"/>
  </w:num>
  <w:num w:numId="45">
    <w:abstractNumId w:val="46"/>
  </w:num>
  <w:num w:numId="46">
    <w:abstractNumId w:val="25"/>
  </w:num>
  <w:num w:numId="47">
    <w:abstractNumId w:val="36"/>
  </w:num>
  <w:num w:numId="48">
    <w:abstractNumId w:val="6"/>
  </w:num>
  <w:num w:numId="49">
    <w:abstractNumId w:val="26"/>
  </w:num>
  <w:num w:numId="50">
    <w:abstractNumId w:val="14"/>
  </w:num>
  <w:num w:numId="51">
    <w:abstractNumId w:val="50"/>
  </w:num>
  <w:num w:numId="52">
    <w:abstractNumId w:val="5"/>
  </w:num>
  <w:num w:numId="53">
    <w:abstractNumId w:val="22"/>
  </w:num>
  <w:num w:numId="54">
    <w:abstractNumId w:val="58"/>
  </w:num>
  <w:num w:numId="55">
    <w:abstractNumId w:val="24"/>
  </w:num>
  <w:num w:numId="56">
    <w:abstractNumId w:val="39"/>
  </w:num>
  <w:num w:numId="57">
    <w:abstractNumId w:val="52"/>
  </w:num>
  <w:num w:numId="58">
    <w:abstractNumId w:val="11"/>
  </w:num>
  <w:num w:numId="59">
    <w:abstractNumId w:val="17"/>
  </w:num>
  <w:num w:numId="60">
    <w:abstractNumId w:val="27"/>
  </w:num>
  <w:num w:numId="61">
    <w:abstractNumId w:val="47"/>
  </w:num>
  <w:num w:numId="62">
    <w:abstractNumId w:val="23"/>
  </w:num>
  <w:num w:numId="63">
    <w:abstractNumId w:val="65"/>
  </w:num>
  <w:num w:numId="64">
    <w:abstractNumId w:val="31"/>
  </w:num>
  <w:num w:numId="65">
    <w:abstractNumId w:val="48"/>
  </w:num>
  <w:num w:numId="66">
    <w:abstractNumId w:val="56"/>
  </w:num>
  <w:num w:numId="67">
    <w:abstractNumId w:val="63"/>
  </w:num>
  <w:num w:numId="68">
    <w:abstractNumId w:val="62"/>
  </w:num>
  <w:num w:numId="69">
    <w:abstractNumId w:val="16"/>
  </w:num>
  <w:num w:numId="70">
    <w:abstractNumId w:val="8"/>
  </w:num>
  <w:num w:numId="71">
    <w:abstractNumId w:val="18"/>
  </w:num>
  <w:num w:numId="72">
    <w:abstractNumId w:val="49"/>
  </w:num>
  <w:num w:numId="73">
    <w:abstractNumId w:val="55"/>
  </w:num>
  <w:num w:numId="74">
    <w:abstractNumId w:val="43"/>
  </w:num>
  <w:num w:numId="75">
    <w:abstractNumId w:val="4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2386"/>
    <w:rsid w:val="00002D2B"/>
    <w:rsid w:val="000036E8"/>
    <w:rsid w:val="00003B9E"/>
    <w:rsid w:val="000047A8"/>
    <w:rsid w:val="00006467"/>
    <w:rsid w:val="000077A0"/>
    <w:rsid w:val="0001157A"/>
    <w:rsid w:val="0001211F"/>
    <w:rsid w:val="000145A7"/>
    <w:rsid w:val="00014DEB"/>
    <w:rsid w:val="00015B75"/>
    <w:rsid w:val="00016238"/>
    <w:rsid w:val="00020E33"/>
    <w:rsid w:val="00021B09"/>
    <w:rsid w:val="00021D07"/>
    <w:rsid w:val="00021DF8"/>
    <w:rsid w:val="00023207"/>
    <w:rsid w:val="00024507"/>
    <w:rsid w:val="000248B5"/>
    <w:rsid w:val="00024FCB"/>
    <w:rsid w:val="00027197"/>
    <w:rsid w:val="0002750B"/>
    <w:rsid w:val="00030A47"/>
    <w:rsid w:val="00032207"/>
    <w:rsid w:val="00037D96"/>
    <w:rsid w:val="00040AAA"/>
    <w:rsid w:val="000411AB"/>
    <w:rsid w:val="0004191A"/>
    <w:rsid w:val="00041F2B"/>
    <w:rsid w:val="000435AC"/>
    <w:rsid w:val="000437D2"/>
    <w:rsid w:val="00044287"/>
    <w:rsid w:val="00045C55"/>
    <w:rsid w:val="00045CE9"/>
    <w:rsid w:val="000467AD"/>
    <w:rsid w:val="00047645"/>
    <w:rsid w:val="00047A44"/>
    <w:rsid w:val="00051D83"/>
    <w:rsid w:val="00052C37"/>
    <w:rsid w:val="00053352"/>
    <w:rsid w:val="000553D4"/>
    <w:rsid w:val="000561F5"/>
    <w:rsid w:val="00057694"/>
    <w:rsid w:val="00057801"/>
    <w:rsid w:val="00061587"/>
    <w:rsid w:val="0006299C"/>
    <w:rsid w:val="000650FC"/>
    <w:rsid w:val="000658EB"/>
    <w:rsid w:val="00065B11"/>
    <w:rsid w:val="00070E43"/>
    <w:rsid w:val="00071672"/>
    <w:rsid w:val="000729E8"/>
    <w:rsid w:val="00073865"/>
    <w:rsid w:val="00074126"/>
    <w:rsid w:val="00074D5B"/>
    <w:rsid w:val="00074FEB"/>
    <w:rsid w:val="0007563E"/>
    <w:rsid w:val="00076E8D"/>
    <w:rsid w:val="00080300"/>
    <w:rsid w:val="00081FE4"/>
    <w:rsid w:val="0008433A"/>
    <w:rsid w:val="000870E2"/>
    <w:rsid w:val="00087190"/>
    <w:rsid w:val="000918FE"/>
    <w:rsid w:val="00092B96"/>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CF7"/>
    <w:rsid w:val="000C2ED1"/>
    <w:rsid w:val="000D002E"/>
    <w:rsid w:val="000D0664"/>
    <w:rsid w:val="000D0CCB"/>
    <w:rsid w:val="000D0EB7"/>
    <w:rsid w:val="000D1AFB"/>
    <w:rsid w:val="000D2B72"/>
    <w:rsid w:val="000D3FEF"/>
    <w:rsid w:val="000D497C"/>
    <w:rsid w:val="000D4EA2"/>
    <w:rsid w:val="000D7D56"/>
    <w:rsid w:val="000E0035"/>
    <w:rsid w:val="000E0B10"/>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4136"/>
    <w:rsid w:val="00115CE2"/>
    <w:rsid w:val="00116D70"/>
    <w:rsid w:val="00120CA2"/>
    <w:rsid w:val="00121B85"/>
    <w:rsid w:val="0012304B"/>
    <w:rsid w:val="001242CC"/>
    <w:rsid w:val="00127800"/>
    <w:rsid w:val="0013046F"/>
    <w:rsid w:val="0013347D"/>
    <w:rsid w:val="00133785"/>
    <w:rsid w:val="00135607"/>
    <w:rsid w:val="00140217"/>
    <w:rsid w:val="0014223B"/>
    <w:rsid w:val="0014277E"/>
    <w:rsid w:val="00143E7B"/>
    <w:rsid w:val="0014630A"/>
    <w:rsid w:val="0014641D"/>
    <w:rsid w:val="0014664A"/>
    <w:rsid w:val="00147126"/>
    <w:rsid w:val="00150838"/>
    <w:rsid w:val="00150D16"/>
    <w:rsid w:val="001522C7"/>
    <w:rsid w:val="00155BA2"/>
    <w:rsid w:val="00155BB3"/>
    <w:rsid w:val="001563DA"/>
    <w:rsid w:val="0016149A"/>
    <w:rsid w:val="00163B8C"/>
    <w:rsid w:val="001665BF"/>
    <w:rsid w:val="001710D1"/>
    <w:rsid w:val="001711B4"/>
    <w:rsid w:val="00171F48"/>
    <w:rsid w:val="00172B05"/>
    <w:rsid w:val="00175156"/>
    <w:rsid w:val="001770E4"/>
    <w:rsid w:val="0018088E"/>
    <w:rsid w:val="00180BAE"/>
    <w:rsid w:val="001863CD"/>
    <w:rsid w:val="0019080F"/>
    <w:rsid w:val="00190D13"/>
    <w:rsid w:val="00192980"/>
    <w:rsid w:val="00193D28"/>
    <w:rsid w:val="0019590D"/>
    <w:rsid w:val="001965E1"/>
    <w:rsid w:val="001969D7"/>
    <w:rsid w:val="00197AE2"/>
    <w:rsid w:val="001A06E5"/>
    <w:rsid w:val="001A0807"/>
    <w:rsid w:val="001A096D"/>
    <w:rsid w:val="001A0FC7"/>
    <w:rsid w:val="001A259A"/>
    <w:rsid w:val="001A32CC"/>
    <w:rsid w:val="001A587D"/>
    <w:rsid w:val="001B0574"/>
    <w:rsid w:val="001B2F69"/>
    <w:rsid w:val="001B33F7"/>
    <w:rsid w:val="001B35E2"/>
    <w:rsid w:val="001B4355"/>
    <w:rsid w:val="001B772A"/>
    <w:rsid w:val="001B78FE"/>
    <w:rsid w:val="001C130B"/>
    <w:rsid w:val="001C15C8"/>
    <w:rsid w:val="001C1714"/>
    <w:rsid w:val="001C1F4D"/>
    <w:rsid w:val="001C4E82"/>
    <w:rsid w:val="001C6AF7"/>
    <w:rsid w:val="001C7F79"/>
    <w:rsid w:val="001D1082"/>
    <w:rsid w:val="001D201D"/>
    <w:rsid w:val="001D2227"/>
    <w:rsid w:val="001D23C7"/>
    <w:rsid w:val="001D41AA"/>
    <w:rsid w:val="001D489C"/>
    <w:rsid w:val="001D5ADB"/>
    <w:rsid w:val="001D6060"/>
    <w:rsid w:val="001E013C"/>
    <w:rsid w:val="001E1DE5"/>
    <w:rsid w:val="001E2E9A"/>
    <w:rsid w:val="001E33E1"/>
    <w:rsid w:val="001E51F0"/>
    <w:rsid w:val="001E64CF"/>
    <w:rsid w:val="001E715E"/>
    <w:rsid w:val="001E7562"/>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2039"/>
    <w:rsid w:val="00213C8F"/>
    <w:rsid w:val="002159AF"/>
    <w:rsid w:val="00217A1E"/>
    <w:rsid w:val="00220D00"/>
    <w:rsid w:val="0022114C"/>
    <w:rsid w:val="00222AF2"/>
    <w:rsid w:val="002240A4"/>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4BEB"/>
    <w:rsid w:val="0025623F"/>
    <w:rsid w:val="00256B24"/>
    <w:rsid w:val="00257A32"/>
    <w:rsid w:val="00257E59"/>
    <w:rsid w:val="00260494"/>
    <w:rsid w:val="002607EE"/>
    <w:rsid w:val="00260BCB"/>
    <w:rsid w:val="00260C5B"/>
    <w:rsid w:val="002628A2"/>
    <w:rsid w:val="0026305F"/>
    <w:rsid w:val="002631DB"/>
    <w:rsid w:val="0026345A"/>
    <w:rsid w:val="00263471"/>
    <w:rsid w:val="00263CD4"/>
    <w:rsid w:val="00264C46"/>
    <w:rsid w:val="00265CDE"/>
    <w:rsid w:val="00266A09"/>
    <w:rsid w:val="0026752A"/>
    <w:rsid w:val="002722CF"/>
    <w:rsid w:val="002729A6"/>
    <w:rsid w:val="00273206"/>
    <w:rsid w:val="00275962"/>
    <w:rsid w:val="00276385"/>
    <w:rsid w:val="002773E5"/>
    <w:rsid w:val="00281CCE"/>
    <w:rsid w:val="002822D8"/>
    <w:rsid w:val="00283A03"/>
    <w:rsid w:val="002918F4"/>
    <w:rsid w:val="00291964"/>
    <w:rsid w:val="002944F5"/>
    <w:rsid w:val="0029469F"/>
    <w:rsid w:val="00296A7B"/>
    <w:rsid w:val="002A0C5A"/>
    <w:rsid w:val="002A1E0B"/>
    <w:rsid w:val="002A3DDC"/>
    <w:rsid w:val="002A3F62"/>
    <w:rsid w:val="002A509D"/>
    <w:rsid w:val="002A7222"/>
    <w:rsid w:val="002B1ACE"/>
    <w:rsid w:val="002B1E37"/>
    <w:rsid w:val="002B232E"/>
    <w:rsid w:val="002B47C1"/>
    <w:rsid w:val="002B6425"/>
    <w:rsid w:val="002C436D"/>
    <w:rsid w:val="002C5B19"/>
    <w:rsid w:val="002C5D42"/>
    <w:rsid w:val="002C6098"/>
    <w:rsid w:val="002C71F6"/>
    <w:rsid w:val="002D0F8A"/>
    <w:rsid w:val="002D16A0"/>
    <w:rsid w:val="002D1B6C"/>
    <w:rsid w:val="002D1E4D"/>
    <w:rsid w:val="002D2129"/>
    <w:rsid w:val="002D2FE1"/>
    <w:rsid w:val="002D721E"/>
    <w:rsid w:val="002E026B"/>
    <w:rsid w:val="002E148F"/>
    <w:rsid w:val="002F0824"/>
    <w:rsid w:val="002F2512"/>
    <w:rsid w:val="002F3E2C"/>
    <w:rsid w:val="002F402F"/>
    <w:rsid w:val="002F444F"/>
    <w:rsid w:val="002F5C3E"/>
    <w:rsid w:val="0030080C"/>
    <w:rsid w:val="00302AF4"/>
    <w:rsid w:val="00304284"/>
    <w:rsid w:val="003046CB"/>
    <w:rsid w:val="00306657"/>
    <w:rsid w:val="003100F6"/>
    <w:rsid w:val="00310B7D"/>
    <w:rsid w:val="00313D30"/>
    <w:rsid w:val="00314D0E"/>
    <w:rsid w:val="00315353"/>
    <w:rsid w:val="00316681"/>
    <w:rsid w:val="00320B12"/>
    <w:rsid w:val="0032152C"/>
    <w:rsid w:val="00322ABF"/>
    <w:rsid w:val="00326334"/>
    <w:rsid w:val="0032634D"/>
    <w:rsid w:val="00330CC7"/>
    <w:rsid w:val="00330F2C"/>
    <w:rsid w:val="003322A0"/>
    <w:rsid w:val="00335861"/>
    <w:rsid w:val="0033791D"/>
    <w:rsid w:val="00337A2C"/>
    <w:rsid w:val="00342059"/>
    <w:rsid w:val="00342AB6"/>
    <w:rsid w:val="00342F0B"/>
    <w:rsid w:val="00344C8A"/>
    <w:rsid w:val="003454CA"/>
    <w:rsid w:val="00345E71"/>
    <w:rsid w:val="0035009B"/>
    <w:rsid w:val="00350878"/>
    <w:rsid w:val="00350C36"/>
    <w:rsid w:val="00353113"/>
    <w:rsid w:val="003546AE"/>
    <w:rsid w:val="0035531F"/>
    <w:rsid w:val="00355671"/>
    <w:rsid w:val="00356B97"/>
    <w:rsid w:val="00362210"/>
    <w:rsid w:val="00365479"/>
    <w:rsid w:val="00365F3D"/>
    <w:rsid w:val="003704C4"/>
    <w:rsid w:val="003723D2"/>
    <w:rsid w:val="00373A6C"/>
    <w:rsid w:val="003743B5"/>
    <w:rsid w:val="003756BB"/>
    <w:rsid w:val="00375C6E"/>
    <w:rsid w:val="00384A4A"/>
    <w:rsid w:val="003868DE"/>
    <w:rsid w:val="00386AF4"/>
    <w:rsid w:val="00386E47"/>
    <w:rsid w:val="00387699"/>
    <w:rsid w:val="0039075B"/>
    <w:rsid w:val="00390816"/>
    <w:rsid w:val="00395E28"/>
    <w:rsid w:val="00396916"/>
    <w:rsid w:val="003A157A"/>
    <w:rsid w:val="003A1C5B"/>
    <w:rsid w:val="003A1F49"/>
    <w:rsid w:val="003A7644"/>
    <w:rsid w:val="003B32AF"/>
    <w:rsid w:val="003B3957"/>
    <w:rsid w:val="003B4501"/>
    <w:rsid w:val="003B4E6C"/>
    <w:rsid w:val="003B518F"/>
    <w:rsid w:val="003B65C1"/>
    <w:rsid w:val="003B7555"/>
    <w:rsid w:val="003B78DC"/>
    <w:rsid w:val="003B7DFE"/>
    <w:rsid w:val="003C1618"/>
    <w:rsid w:val="003C1DE8"/>
    <w:rsid w:val="003C3209"/>
    <w:rsid w:val="003C4DE5"/>
    <w:rsid w:val="003C60EA"/>
    <w:rsid w:val="003D115B"/>
    <w:rsid w:val="003D189A"/>
    <w:rsid w:val="003D6AF7"/>
    <w:rsid w:val="003D7C2D"/>
    <w:rsid w:val="003D7C6E"/>
    <w:rsid w:val="003E1DE2"/>
    <w:rsid w:val="003E5F9A"/>
    <w:rsid w:val="003E6D4C"/>
    <w:rsid w:val="003F539E"/>
    <w:rsid w:val="003F630C"/>
    <w:rsid w:val="003F6CE9"/>
    <w:rsid w:val="003F78D5"/>
    <w:rsid w:val="00400E89"/>
    <w:rsid w:val="004015B2"/>
    <w:rsid w:val="00402C62"/>
    <w:rsid w:val="0040374E"/>
    <w:rsid w:val="004038C3"/>
    <w:rsid w:val="00403CDF"/>
    <w:rsid w:val="00404E0A"/>
    <w:rsid w:val="004054A1"/>
    <w:rsid w:val="00407886"/>
    <w:rsid w:val="004148FF"/>
    <w:rsid w:val="00415396"/>
    <w:rsid w:val="0041736B"/>
    <w:rsid w:val="00426764"/>
    <w:rsid w:val="004319B3"/>
    <w:rsid w:val="00432895"/>
    <w:rsid w:val="00432A8A"/>
    <w:rsid w:val="004332E1"/>
    <w:rsid w:val="0043373D"/>
    <w:rsid w:val="004350EA"/>
    <w:rsid w:val="00435274"/>
    <w:rsid w:val="004370A8"/>
    <w:rsid w:val="004377ED"/>
    <w:rsid w:val="004407F5"/>
    <w:rsid w:val="0044099A"/>
    <w:rsid w:val="004419AE"/>
    <w:rsid w:val="00441BA1"/>
    <w:rsid w:val="00443378"/>
    <w:rsid w:val="0044450A"/>
    <w:rsid w:val="00451A3D"/>
    <w:rsid w:val="0045387B"/>
    <w:rsid w:val="00454579"/>
    <w:rsid w:val="0045476B"/>
    <w:rsid w:val="00455A11"/>
    <w:rsid w:val="00455FF8"/>
    <w:rsid w:val="0045623C"/>
    <w:rsid w:val="00457D5C"/>
    <w:rsid w:val="00465DE8"/>
    <w:rsid w:val="004663BE"/>
    <w:rsid w:val="0046785C"/>
    <w:rsid w:val="004721EA"/>
    <w:rsid w:val="004726BA"/>
    <w:rsid w:val="00472C18"/>
    <w:rsid w:val="00476679"/>
    <w:rsid w:val="004818DE"/>
    <w:rsid w:val="00481AEA"/>
    <w:rsid w:val="00481F57"/>
    <w:rsid w:val="004851F0"/>
    <w:rsid w:val="00487289"/>
    <w:rsid w:val="00487470"/>
    <w:rsid w:val="004903AC"/>
    <w:rsid w:val="00491E2B"/>
    <w:rsid w:val="00494EC8"/>
    <w:rsid w:val="00496E31"/>
    <w:rsid w:val="00496FC3"/>
    <w:rsid w:val="004A2566"/>
    <w:rsid w:val="004A2E2A"/>
    <w:rsid w:val="004A496C"/>
    <w:rsid w:val="004A5C04"/>
    <w:rsid w:val="004A5EBE"/>
    <w:rsid w:val="004A6F83"/>
    <w:rsid w:val="004B1D30"/>
    <w:rsid w:val="004B278D"/>
    <w:rsid w:val="004B4699"/>
    <w:rsid w:val="004B49E2"/>
    <w:rsid w:val="004B5E9D"/>
    <w:rsid w:val="004B6D86"/>
    <w:rsid w:val="004B6D9D"/>
    <w:rsid w:val="004C286B"/>
    <w:rsid w:val="004C3A82"/>
    <w:rsid w:val="004C67B4"/>
    <w:rsid w:val="004C74DB"/>
    <w:rsid w:val="004D15D5"/>
    <w:rsid w:val="004D3279"/>
    <w:rsid w:val="004D44B7"/>
    <w:rsid w:val="004D451E"/>
    <w:rsid w:val="004D59EA"/>
    <w:rsid w:val="004D6951"/>
    <w:rsid w:val="004D728B"/>
    <w:rsid w:val="004D755E"/>
    <w:rsid w:val="004E2E9F"/>
    <w:rsid w:val="004E3A08"/>
    <w:rsid w:val="004E4123"/>
    <w:rsid w:val="004F0FD7"/>
    <w:rsid w:val="004F294E"/>
    <w:rsid w:val="004F2D20"/>
    <w:rsid w:val="004F3234"/>
    <w:rsid w:val="004F6143"/>
    <w:rsid w:val="004F6F4A"/>
    <w:rsid w:val="004F7E80"/>
    <w:rsid w:val="00502071"/>
    <w:rsid w:val="00503095"/>
    <w:rsid w:val="00505CDD"/>
    <w:rsid w:val="00505D9F"/>
    <w:rsid w:val="00510037"/>
    <w:rsid w:val="005105F8"/>
    <w:rsid w:val="00511019"/>
    <w:rsid w:val="0051311B"/>
    <w:rsid w:val="00515701"/>
    <w:rsid w:val="00516E07"/>
    <w:rsid w:val="00517888"/>
    <w:rsid w:val="00520800"/>
    <w:rsid w:val="00520BB0"/>
    <w:rsid w:val="005212BD"/>
    <w:rsid w:val="0052257A"/>
    <w:rsid w:val="00527BC3"/>
    <w:rsid w:val="0053008B"/>
    <w:rsid w:val="00530BDF"/>
    <w:rsid w:val="00530C53"/>
    <w:rsid w:val="00530E92"/>
    <w:rsid w:val="0053144C"/>
    <w:rsid w:val="005317D8"/>
    <w:rsid w:val="00531F1D"/>
    <w:rsid w:val="0053538B"/>
    <w:rsid w:val="00535BF0"/>
    <w:rsid w:val="00540B62"/>
    <w:rsid w:val="00540D66"/>
    <w:rsid w:val="005420AB"/>
    <w:rsid w:val="00543610"/>
    <w:rsid w:val="005469AA"/>
    <w:rsid w:val="00546D2A"/>
    <w:rsid w:val="00551719"/>
    <w:rsid w:val="00551B11"/>
    <w:rsid w:val="00554F67"/>
    <w:rsid w:val="00556546"/>
    <w:rsid w:val="00557FF3"/>
    <w:rsid w:val="005620FF"/>
    <w:rsid w:val="00565571"/>
    <w:rsid w:val="0056598A"/>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DC5"/>
    <w:rsid w:val="00597DCA"/>
    <w:rsid w:val="005A07BC"/>
    <w:rsid w:val="005A0AE1"/>
    <w:rsid w:val="005A0C07"/>
    <w:rsid w:val="005A37AF"/>
    <w:rsid w:val="005A4334"/>
    <w:rsid w:val="005A6F47"/>
    <w:rsid w:val="005A72F7"/>
    <w:rsid w:val="005A7D0D"/>
    <w:rsid w:val="005A7FE3"/>
    <w:rsid w:val="005B08F1"/>
    <w:rsid w:val="005B17DC"/>
    <w:rsid w:val="005B1BD4"/>
    <w:rsid w:val="005B29A8"/>
    <w:rsid w:val="005B4EFA"/>
    <w:rsid w:val="005C0EB5"/>
    <w:rsid w:val="005C267A"/>
    <w:rsid w:val="005C36C6"/>
    <w:rsid w:val="005C71FF"/>
    <w:rsid w:val="005C751C"/>
    <w:rsid w:val="005C7F2C"/>
    <w:rsid w:val="005D008E"/>
    <w:rsid w:val="005D0AF1"/>
    <w:rsid w:val="005D20FD"/>
    <w:rsid w:val="005D3F85"/>
    <w:rsid w:val="005D5D3B"/>
    <w:rsid w:val="005D611C"/>
    <w:rsid w:val="005D636A"/>
    <w:rsid w:val="005E0229"/>
    <w:rsid w:val="005E2DBB"/>
    <w:rsid w:val="005E665E"/>
    <w:rsid w:val="005E6D58"/>
    <w:rsid w:val="005F373E"/>
    <w:rsid w:val="005F4E2D"/>
    <w:rsid w:val="005F5D96"/>
    <w:rsid w:val="00601797"/>
    <w:rsid w:val="006034EF"/>
    <w:rsid w:val="006036CB"/>
    <w:rsid w:val="00606612"/>
    <w:rsid w:val="00607258"/>
    <w:rsid w:val="006105B3"/>
    <w:rsid w:val="00610A39"/>
    <w:rsid w:val="00610AFC"/>
    <w:rsid w:val="00610E9B"/>
    <w:rsid w:val="0061325F"/>
    <w:rsid w:val="0061426E"/>
    <w:rsid w:val="006145CF"/>
    <w:rsid w:val="0061608F"/>
    <w:rsid w:val="0062149C"/>
    <w:rsid w:val="006229E0"/>
    <w:rsid w:val="00624CF9"/>
    <w:rsid w:val="006268C1"/>
    <w:rsid w:val="0063025D"/>
    <w:rsid w:val="006315ED"/>
    <w:rsid w:val="00633B32"/>
    <w:rsid w:val="0063454A"/>
    <w:rsid w:val="00635284"/>
    <w:rsid w:val="006354EB"/>
    <w:rsid w:val="006375E3"/>
    <w:rsid w:val="006411E6"/>
    <w:rsid w:val="00641ECE"/>
    <w:rsid w:val="00642BAE"/>
    <w:rsid w:val="00643166"/>
    <w:rsid w:val="00646BAE"/>
    <w:rsid w:val="006502B0"/>
    <w:rsid w:val="00650323"/>
    <w:rsid w:val="00650972"/>
    <w:rsid w:val="00650FC1"/>
    <w:rsid w:val="00651139"/>
    <w:rsid w:val="006554F5"/>
    <w:rsid w:val="00655C33"/>
    <w:rsid w:val="0065606F"/>
    <w:rsid w:val="006573A2"/>
    <w:rsid w:val="006575A4"/>
    <w:rsid w:val="006610E8"/>
    <w:rsid w:val="00661FB4"/>
    <w:rsid w:val="00663595"/>
    <w:rsid w:val="006647FD"/>
    <w:rsid w:val="00666A5C"/>
    <w:rsid w:val="00670FDE"/>
    <w:rsid w:val="00671B4F"/>
    <w:rsid w:val="00675C7C"/>
    <w:rsid w:val="00677676"/>
    <w:rsid w:val="00677C47"/>
    <w:rsid w:val="00677DE5"/>
    <w:rsid w:val="00681923"/>
    <w:rsid w:val="00681DB3"/>
    <w:rsid w:val="006820B8"/>
    <w:rsid w:val="00682C43"/>
    <w:rsid w:val="0068363A"/>
    <w:rsid w:val="00685BDD"/>
    <w:rsid w:val="00686168"/>
    <w:rsid w:val="00687CCF"/>
    <w:rsid w:val="00691537"/>
    <w:rsid w:val="00692F8D"/>
    <w:rsid w:val="0069496E"/>
    <w:rsid w:val="00695DF6"/>
    <w:rsid w:val="006969FA"/>
    <w:rsid w:val="00697187"/>
    <w:rsid w:val="006A15D7"/>
    <w:rsid w:val="006A19F1"/>
    <w:rsid w:val="006A284E"/>
    <w:rsid w:val="006A49F4"/>
    <w:rsid w:val="006A528D"/>
    <w:rsid w:val="006A7C67"/>
    <w:rsid w:val="006B11F7"/>
    <w:rsid w:val="006B41D0"/>
    <w:rsid w:val="006B6393"/>
    <w:rsid w:val="006B63C3"/>
    <w:rsid w:val="006B6903"/>
    <w:rsid w:val="006C063C"/>
    <w:rsid w:val="006C0EA3"/>
    <w:rsid w:val="006C246B"/>
    <w:rsid w:val="006C42AD"/>
    <w:rsid w:val="006D1ACC"/>
    <w:rsid w:val="006D21F9"/>
    <w:rsid w:val="006D2381"/>
    <w:rsid w:val="006D27E3"/>
    <w:rsid w:val="006D358D"/>
    <w:rsid w:val="006D7574"/>
    <w:rsid w:val="006D7EF8"/>
    <w:rsid w:val="006E036B"/>
    <w:rsid w:val="006E0486"/>
    <w:rsid w:val="006E07FD"/>
    <w:rsid w:val="006E1BDB"/>
    <w:rsid w:val="006E2FCD"/>
    <w:rsid w:val="006E4B7B"/>
    <w:rsid w:val="006E6B7D"/>
    <w:rsid w:val="006E79D6"/>
    <w:rsid w:val="006F3CEF"/>
    <w:rsid w:val="006F53DC"/>
    <w:rsid w:val="006F658F"/>
    <w:rsid w:val="006F6AE1"/>
    <w:rsid w:val="006F6D78"/>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27746"/>
    <w:rsid w:val="0073197B"/>
    <w:rsid w:val="00731C6D"/>
    <w:rsid w:val="00734CB0"/>
    <w:rsid w:val="00734D4F"/>
    <w:rsid w:val="00735D48"/>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18A2"/>
    <w:rsid w:val="00772AA4"/>
    <w:rsid w:val="00772DC5"/>
    <w:rsid w:val="00774984"/>
    <w:rsid w:val="00775746"/>
    <w:rsid w:val="00775E98"/>
    <w:rsid w:val="00775FA8"/>
    <w:rsid w:val="007774A9"/>
    <w:rsid w:val="00782819"/>
    <w:rsid w:val="00782C7F"/>
    <w:rsid w:val="00783FBE"/>
    <w:rsid w:val="0078774F"/>
    <w:rsid w:val="007923EE"/>
    <w:rsid w:val="007926A9"/>
    <w:rsid w:val="00792E2D"/>
    <w:rsid w:val="00793A1F"/>
    <w:rsid w:val="00793B51"/>
    <w:rsid w:val="00793E5E"/>
    <w:rsid w:val="007A00E1"/>
    <w:rsid w:val="007A0513"/>
    <w:rsid w:val="007A0A73"/>
    <w:rsid w:val="007A0E71"/>
    <w:rsid w:val="007A20C4"/>
    <w:rsid w:val="007A5D7E"/>
    <w:rsid w:val="007A74CF"/>
    <w:rsid w:val="007A7B49"/>
    <w:rsid w:val="007B0471"/>
    <w:rsid w:val="007B1B27"/>
    <w:rsid w:val="007B1F4D"/>
    <w:rsid w:val="007B2252"/>
    <w:rsid w:val="007B4E5E"/>
    <w:rsid w:val="007C2C3A"/>
    <w:rsid w:val="007C3349"/>
    <w:rsid w:val="007C55B0"/>
    <w:rsid w:val="007C58CF"/>
    <w:rsid w:val="007C662E"/>
    <w:rsid w:val="007C7B0C"/>
    <w:rsid w:val="007D0271"/>
    <w:rsid w:val="007D196B"/>
    <w:rsid w:val="007D3255"/>
    <w:rsid w:val="007D707F"/>
    <w:rsid w:val="007E32CD"/>
    <w:rsid w:val="007E61F5"/>
    <w:rsid w:val="007F19C0"/>
    <w:rsid w:val="007F3FA3"/>
    <w:rsid w:val="007F52C0"/>
    <w:rsid w:val="0080193D"/>
    <w:rsid w:val="00802137"/>
    <w:rsid w:val="00802404"/>
    <w:rsid w:val="0080432E"/>
    <w:rsid w:val="0080511C"/>
    <w:rsid w:val="008058CB"/>
    <w:rsid w:val="008066C5"/>
    <w:rsid w:val="008124EE"/>
    <w:rsid w:val="00813D45"/>
    <w:rsid w:val="008147BD"/>
    <w:rsid w:val="00816177"/>
    <w:rsid w:val="0081790D"/>
    <w:rsid w:val="00820C88"/>
    <w:rsid w:val="008222DC"/>
    <w:rsid w:val="0082286F"/>
    <w:rsid w:val="008232BA"/>
    <w:rsid w:val="00824EE6"/>
    <w:rsid w:val="00832CCA"/>
    <w:rsid w:val="00833F16"/>
    <w:rsid w:val="00834870"/>
    <w:rsid w:val="00835276"/>
    <w:rsid w:val="0083605B"/>
    <w:rsid w:val="008375C2"/>
    <w:rsid w:val="0083783E"/>
    <w:rsid w:val="00843663"/>
    <w:rsid w:val="00847811"/>
    <w:rsid w:val="00847C6C"/>
    <w:rsid w:val="008532CC"/>
    <w:rsid w:val="008562FD"/>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875C3"/>
    <w:rsid w:val="00890809"/>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1C0"/>
    <w:rsid w:val="008B4B21"/>
    <w:rsid w:val="008B7ECA"/>
    <w:rsid w:val="008C011C"/>
    <w:rsid w:val="008C0D9A"/>
    <w:rsid w:val="008C2DFA"/>
    <w:rsid w:val="008C366A"/>
    <w:rsid w:val="008C4ACC"/>
    <w:rsid w:val="008C6126"/>
    <w:rsid w:val="008C6B1F"/>
    <w:rsid w:val="008C71D6"/>
    <w:rsid w:val="008D1327"/>
    <w:rsid w:val="008E190E"/>
    <w:rsid w:val="008E21B1"/>
    <w:rsid w:val="008E2D50"/>
    <w:rsid w:val="008F04E7"/>
    <w:rsid w:val="008F0582"/>
    <w:rsid w:val="008F1AE4"/>
    <w:rsid w:val="008F25C6"/>
    <w:rsid w:val="008F2C95"/>
    <w:rsid w:val="008F5D26"/>
    <w:rsid w:val="008F7DE7"/>
    <w:rsid w:val="009005BC"/>
    <w:rsid w:val="00901594"/>
    <w:rsid w:val="00904000"/>
    <w:rsid w:val="00904143"/>
    <w:rsid w:val="0090465C"/>
    <w:rsid w:val="009048FB"/>
    <w:rsid w:val="0090658F"/>
    <w:rsid w:val="00906B30"/>
    <w:rsid w:val="0091003B"/>
    <w:rsid w:val="009133A5"/>
    <w:rsid w:val="00913A09"/>
    <w:rsid w:val="00914333"/>
    <w:rsid w:val="00914645"/>
    <w:rsid w:val="0091662E"/>
    <w:rsid w:val="009218D7"/>
    <w:rsid w:val="0092248B"/>
    <w:rsid w:val="00926D0F"/>
    <w:rsid w:val="00933BB4"/>
    <w:rsid w:val="0093438D"/>
    <w:rsid w:val="0093506F"/>
    <w:rsid w:val="009354E8"/>
    <w:rsid w:val="00936872"/>
    <w:rsid w:val="00937ACE"/>
    <w:rsid w:val="0094314D"/>
    <w:rsid w:val="00944E80"/>
    <w:rsid w:val="009451E5"/>
    <w:rsid w:val="00946841"/>
    <w:rsid w:val="009474A8"/>
    <w:rsid w:val="00952474"/>
    <w:rsid w:val="00957A54"/>
    <w:rsid w:val="00961A7A"/>
    <w:rsid w:val="00961CA3"/>
    <w:rsid w:val="00965001"/>
    <w:rsid w:val="009651B9"/>
    <w:rsid w:val="0096736F"/>
    <w:rsid w:val="00967520"/>
    <w:rsid w:val="00967ABE"/>
    <w:rsid w:val="00967F5B"/>
    <w:rsid w:val="0097370D"/>
    <w:rsid w:val="00974CBF"/>
    <w:rsid w:val="0097544B"/>
    <w:rsid w:val="00975931"/>
    <w:rsid w:val="009808BF"/>
    <w:rsid w:val="00982A13"/>
    <w:rsid w:val="00982AAD"/>
    <w:rsid w:val="009835B2"/>
    <w:rsid w:val="0098381C"/>
    <w:rsid w:val="00991446"/>
    <w:rsid w:val="00992197"/>
    <w:rsid w:val="00992214"/>
    <w:rsid w:val="009924C0"/>
    <w:rsid w:val="0099318C"/>
    <w:rsid w:val="009934F0"/>
    <w:rsid w:val="00993EE4"/>
    <w:rsid w:val="00995B5F"/>
    <w:rsid w:val="00997ACD"/>
    <w:rsid w:val="009A1EA8"/>
    <w:rsid w:val="009A7882"/>
    <w:rsid w:val="009A7B05"/>
    <w:rsid w:val="009B20D8"/>
    <w:rsid w:val="009B2386"/>
    <w:rsid w:val="009B2E59"/>
    <w:rsid w:val="009B4FE2"/>
    <w:rsid w:val="009B5DF1"/>
    <w:rsid w:val="009B6735"/>
    <w:rsid w:val="009B7064"/>
    <w:rsid w:val="009B76D7"/>
    <w:rsid w:val="009C1418"/>
    <w:rsid w:val="009C1965"/>
    <w:rsid w:val="009C488E"/>
    <w:rsid w:val="009D0509"/>
    <w:rsid w:val="009D1E4E"/>
    <w:rsid w:val="009D2FA0"/>
    <w:rsid w:val="009D2FAB"/>
    <w:rsid w:val="009D3026"/>
    <w:rsid w:val="009D3890"/>
    <w:rsid w:val="009D5351"/>
    <w:rsid w:val="009D5C09"/>
    <w:rsid w:val="009D6FC4"/>
    <w:rsid w:val="009E02C9"/>
    <w:rsid w:val="009E0627"/>
    <w:rsid w:val="009E1123"/>
    <w:rsid w:val="009E13D3"/>
    <w:rsid w:val="009E25E6"/>
    <w:rsid w:val="009E265E"/>
    <w:rsid w:val="009F091C"/>
    <w:rsid w:val="009F10EE"/>
    <w:rsid w:val="009F29D0"/>
    <w:rsid w:val="009F2C72"/>
    <w:rsid w:val="00A0102F"/>
    <w:rsid w:val="00A01288"/>
    <w:rsid w:val="00A0240E"/>
    <w:rsid w:val="00A04391"/>
    <w:rsid w:val="00A06D3F"/>
    <w:rsid w:val="00A078D4"/>
    <w:rsid w:val="00A07B92"/>
    <w:rsid w:val="00A12878"/>
    <w:rsid w:val="00A12B11"/>
    <w:rsid w:val="00A13A9E"/>
    <w:rsid w:val="00A161E6"/>
    <w:rsid w:val="00A214E8"/>
    <w:rsid w:val="00A22CD9"/>
    <w:rsid w:val="00A244EC"/>
    <w:rsid w:val="00A26AC7"/>
    <w:rsid w:val="00A26C27"/>
    <w:rsid w:val="00A26F54"/>
    <w:rsid w:val="00A3137B"/>
    <w:rsid w:val="00A322F9"/>
    <w:rsid w:val="00A34680"/>
    <w:rsid w:val="00A350A4"/>
    <w:rsid w:val="00A355BE"/>
    <w:rsid w:val="00A35BEA"/>
    <w:rsid w:val="00A428D1"/>
    <w:rsid w:val="00A43BE8"/>
    <w:rsid w:val="00A46DD2"/>
    <w:rsid w:val="00A477A9"/>
    <w:rsid w:val="00A5334C"/>
    <w:rsid w:val="00A53A40"/>
    <w:rsid w:val="00A53CA0"/>
    <w:rsid w:val="00A54DDC"/>
    <w:rsid w:val="00A54F92"/>
    <w:rsid w:val="00A55EF3"/>
    <w:rsid w:val="00A55F70"/>
    <w:rsid w:val="00A572BD"/>
    <w:rsid w:val="00A6193C"/>
    <w:rsid w:val="00A62FD7"/>
    <w:rsid w:val="00A652E1"/>
    <w:rsid w:val="00A65C87"/>
    <w:rsid w:val="00A67899"/>
    <w:rsid w:val="00A67B18"/>
    <w:rsid w:val="00A70EEE"/>
    <w:rsid w:val="00A7223C"/>
    <w:rsid w:val="00A728B7"/>
    <w:rsid w:val="00A75DDF"/>
    <w:rsid w:val="00A76EBA"/>
    <w:rsid w:val="00A77807"/>
    <w:rsid w:val="00A77A80"/>
    <w:rsid w:val="00A82A1D"/>
    <w:rsid w:val="00A8402D"/>
    <w:rsid w:val="00A84661"/>
    <w:rsid w:val="00A851F6"/>
    <w:rsid w:val="00A90265"/>
    <w:rsid w:val="00A9048C"/>
    <w:rsid w:val="00A9188D"/>
    <w:rsid w:val="00A92EA5"/>
    <w:rsid w:val="00A97551"/>
    <w:rsid w:val="00A97DB3"/>
    <w:rsid w:val="00AA06DA"/>
    <w:rsid w:val="00AA1907"/>
    <w:rsid w:val="00AA3173"/>
    <w:rsid w:val="00AA4232"/>
    <w:rsid w:val="00AA497C"/>
    <w:rsid w:val="00AA4C00"/>
    <w:rsid w:val="00AA5683"/>
    <w:rsid w:val="00AA5969"/>
    <w:rsid w:val="00AA7374"/>
    <w:rsid w:val="00AA7C66"/>
    <w:rsid w:val="00AB0D67"/>
    <w:rsid w:val="00AB5BBE"/>
    <w:rsid w:val="00AC0480"/>
    <w:rsid w:val="00AC2C2E"/>
    <w:rsid w:val="00AC3846"/>
    <w:rsid w:val="00AC4336"/>
    <w:rsid w:val="00AC4482"/>
    <w:rsid w:val="00AC5FDB"/>
    <w:rsid w:val="00AC6537"/>
    <w:rsid w:val="00AC6BBA"/>
    <w:rsid w:val="00AC7572"/>
    <w:rsid w:val="00AC7651"/>
    <w:rsid w:val="00AC7F86"/>
    <w:rsid w:val="00AD08B1"/>
    <w:rsid w:val="00AD0FA4"/>
    <w:rsid w:val="00AD3156"/>
    <w:rsid w:val="00AD40E3"/>
    <w:rsid w:val="00AD4DD0"/>
    <w:rsid w:val="00AD6E52"/>
    <w:rsid w:val="00AE4B4F"/>
    <w:rsid w:val="00AE61FE"/>
    <w:rsid w:val="00AF1A45"/>
    <w:rsid w:val="00AF1B87"/>
    <w:rsid w:val="00AF2F9C"/>
    <w:rsid w:val="00AF3BF1"/>
    <w:rsid w:val="00AF4CBD"/>
    <w:rsid w:val="00AF4E9E"/>
    <w:rsid w:val="00AF5A41"/>
    <w:rsid w:val="00B011CB"/>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15CF"/>
    <w:rsid w:val="00B32B96"/>
    <w:rsid w:val="00B33CF5"/>
    <w:rsid w:val="00B4001C"/>
    <w:rsid w:val="00B41728"/>
    <w:rsid w:val="00B425EC"/>
    <w:rsid w:val="00B43C38"/>
    <w:rsid w:val="00B4410C"/>
    <w:rsid w:val="00B45B44"/>
    <w:rsid w:val="00B46DCB"/>
    <w:rsid w:val="00B46E25"/>
    <w:rsid w:val="00B50090"/>
    <w:rsid w:val="00B53ED7"/>
    <w:rsid w:val="00B54964"/>
    <w:rsid w:val="00B551AB"/>
    <w:rsid w:val="00B5588F"/>
    <w:rsid w:val="00B5597A"/>
    <w:rsid w:val="00B55ABD"/>
    <w:rsid w:val="00B55EDC"/>
    <w:rsid w:val="00B603CA"/>
    <w:rsid w:val="00B61F15"/>
    <w:rsid w:val="00B6224B"/>
    <w:rsid w:val="00B63331"/>
    <w:rsid w:val="00B63A1B"/>
    <w:rsid w:val="00B65A2D"/>
    <w:rsid w:val="00B70907"/>
    <w:rsid w:val="00B71954"/>
    <w:rsid w:val="00B720FA"/>
    <w:rsid w:val="00B73183"/>
    <w:rsid w:val="00B77D83"/>
    <w:rsid w:val="00B80644"/>
    <w:rsid w:val="00B80748"/>
    <w:rsid w:val="00B808F8"/>
    <w:rsid w:val="00B8325F"/>
    <w:rsid w:val="00B836D9"/>
    <w:rsid w:val="00B838E2"/>
    <w:rsid w:val="00B84057"/>
    <w:rsid w:val="00B86E37"/>
    <w:rsid w:val="00B9213D"/>
    <w:rsid w:val="00B94186"/>
    <w:rsid w:val="00B94E8A"/>
    <w:rsid w:val="00B95119"/>
    <w:rsid w:val="00B97933"/>
    <w:rsid w:val="00B97CAA"/>
    <w:rsid w:val="00B97E09"/>
    <w:rsid w:val="00BA08F2"/>
    <w:rsid w:val="00BA21A7"/>
    <w:rsid w:val="00BA461E"/>
    <w:rsid w:val="00BA48CD"/>
    <w:rsid w:val="00BB0CF0"/>
    <w:rsid w:val="00BB1545"/>
    <w:rsid w:val="00BB3499"/>
    <w:rsid w:val="00BB4DF6"/>
    <w:rsid w:val="00BB52C7"/>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E5175"/>
    <w:rsid w:val="00BF2970"/>
    <w:rsid w:val="00BF38B7"/>
    <w:rsid w:val="00BF3E5D"/>
    <w:rsid w:val="00BF4679"/>
    <w:rsid w:val="00BF4815"/>
    <w:rsid w:val="00C00E60"/>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32E"/>
    <w:rsid w:val="00C247AB"/>
    <w:rsid w:val="00C24AB7"/>
    <w:rsid w:val="00C35DAC"/>
    <w:rsid w:val="00C35F10"/>
    <w:rsid w:val="00C372B5"/>
    <w:rsid w:val="00C37417"/>
    <w:rsid w:val="00C3753D"/>
    <w:rsid w:val="00C375FF"/>
    <w:rsid w:val="00C37D5B"/>
    <w:rsid w:val="00C439CA"/>
    <w:rsid w:val="00C43F30"/>
    <w:rsid w:val="00C442D6"/>
    <w:rsid w:val="00C446EF"/>
    <w:rsid w:val="00C45656"/>
    <w:rsid w:val="00C47CB3"/>
    <w:rsid w:val="00C50C14"/>
    <w:rsid w:val="00C52E2F"/>
    <w:rsid w:val="00C531BB"/>
    <w:rsid w:val="00C560DB"/>
    <w:rsid w:val="00C56A91"/>
    <w:rsid w:val="00C56BBB"/>
    <w:rsid w:val="00C6238A"/>
    <w:rsid w:val="00C64DA9"/>
    <w:rsid w:val="00C663AE"/>
    <w:rsid w:val="00C66432"/>
    <w:rsid w:val="00C673F7"/>
    <w:rsid w:val="00C72396"/>
    <w:rsid w:val="00C72F81"/>
    <w:rsid w:val="00C84199"/>
    <w:rsid w:val="00C845C6"/>
    <w:rsid w:val="00C84B87"/>
    <w:rsid w:val="00C85909"/>
    <w:rsid w:val="00C90FC7"/>
    <w:rsid w:val="00C912CA"/>
    <w:rsid w:val="00C918E3"/>
    <w:rsid w:val="00C92AD5"/>
    <w:rsid w:val="00C92CF7"/>
    <w:rsid w:val="00C92D56"/>
    <w:rsid w:val="00C95825"/>
    <w:rsid w:val="00C97F99"/>
    <w:rsid w:val="00CA0121"/>
    <w:rsid w:val="00CA05C3"/>
    <w:rsid w:val="00CA05D5"/>
    <w:rsid w:val="00CA143A"/>
    <w:rsid w:val="00CA1F53"/>
    <w:rsid w:val="00CA58ED"/>
    <w:rsid w:val="00CA6369"/>
    <w:rsid w:val="00CA657C"/>
    <w:rsid w:val="00CB4C69"/>
    <w:rsid w:val="00CB6F51"/>
    <w:rsid w:val="00CB6F5C"/>
    <w:rsid w:val="00CB784F"/>
    <w:rsid w:val="00CC0E73"/>
    <w:rsid w:val="00CC1186"/>
    <w:rsid w:val="00CC2FC5"/>
    <w:rsid w:val="00CC5215"/>
    <w:rsid w:val="00CC7613"/>
    <w:rsid w:val="00CD12EC"/>
    <w:rsid w:val="00CD1F75"/>
    <w:rsid w:val="00CD53F2"/>
    <w:rsid w:val="00CD6182"/>
    <w:rsid w:val="00CD6C55"/>
    <w:rsid w:val="00CD7212"/>
    <w:rsid w:val="00CD7C38"/>
    <w:rsid w:val="00CE0454"/>
    <w:rsid w:val="00CE1CD1"/>
    <w:rsid w:val="00CE2571"/>
    <w:rsid w:val="00CE28DA"/>
    <w:rsid w:val="00CE3C33"/>
    <w:rsid w:val="00CE47AE"/>
    <w:rsid w:val="00CE6809"/>
    <w:rsid w:val="00CF0FCD"/>
    <w:rsid w:val="00CF157B"/>
    <w:rsid w:val="00CF4362"/>
    <w:rsid w:val="00CF75E9"/>
    <w:rsid w:val="00D007D7"/>
    <w:rsid w:val="00D012C7"/>
    <w:rsid w:val="00D05C21"/>
    <w:rsid w:val="00D063FC"/>
    <w:rsid w:val="00D06DC1"/>
    <w:rsid w:val="00D076AF"/>
    <w:rsid w:val="00D132AE"/>
    <w:rsid w:val="00D1401A"/>
    <w:rsid w:val="00D148E0"/>
    <w:rsid w:val="00D17B75"/>
    <w:rsid w:val="00D17DEF"/>
    <w:rsid w:val="00D21041"/>
    <w:rsid w:val="00D230E2"/>
    <w:rsid w:val="00D2438D"/>
    <w:rsid w:val="00D263C1"/>
    <w:rsid w:val="00D3044F"/>
    <w:rsid w:val="00D3063F"/>
    <w:rsid w:val="00D3093F"/>
    <w:rsid w:val="00D31D85"/>
    <w:rsid w:val="00D33729"/>
    <w:rsid w:val="00D33B27"/>
    <w:rsid w:val="00D34312"/>
    <w:rsid w:val="00D35612"/>
    <w:rsid w:val="00D3567C"/>
    <w:rsid w:val="00D35E65"/>
    <w:rsid w:val="00D3651C"/>
    <w:rsid w:val="00D43267"/>
    <w:rsid w:val="00D4343B"/>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75AF3"/>
    <w:rsid w:val="00D82B97"/>
    <w:rsid w:val="00D832BE"/>
    <w:rsid w:val="00D83855"/>
    <w:rsid w:val="00D86016"/>
    <w:rsid w:val="00D872C6"/>
    <w:rsid w:val="00D91D22"/>
    <w:rsid w:val="00D92300"/>
    <w:rsid w:val="00D9392F"/>
    <w:rsid w:val="00D93AED"/>
    <w:rsid w:val="00D95E9C"/>
    <w:rsid w:val="00DA1CD8"/>
    <w:rsid w:val="00DA215F"/>
    <w:rsid w:val="00DA280B"/>
    <w:rsid w:val="00DA3628"/>
    <w:rsid w:val="00DA3C35"/>
    <w:rsid w:val="00DA4AF8"/>
    <w:rsid w:val="00DA5B6D"/>
    <w:rsid w:val="00DA60DC"/>
    <w:rsid w:val="00DA65C5"/>
    <w:rsid w:val="00DA6AD5"/>
    <w:rsid w:val="00DA6D26"/>
    <w:rsid w:val="00DA6FD2"/>
    <w:rsid w:val="00DB455B"/>
    <w:rsid w:val="00DB4DC6"/>
    <w:rsid w:val="00DB5E9A"/>
    <w:rsid w:val="00DB68CE"/>
    <w:rsid w:val="00DB72FD"/>
    <w:rsid w:val="00DB7C29"/>
    <w:rsid w:val="00DC05C9"/>
    <w:rsid w:val="00DC43AA"/>
    <w:rsid w:val="00DC47B6"/>
    <w:rsid w:val="00DC53F9"/>
    <w:rsid w:val="00DC541D"/>
    <w:rsid w:val="00DC5DE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2B02"/>
    <w:rsid w:val="00DF30C1"/>
    <w:rsid w:val="00DF38D3"/>
    <w:rsid w:val="00DF733B"/>
    <w:rsid w:val="00E00976"/>
    <w:rsid w:val="00E01270"/>
    <w:rsid w:val="00E01843"/>
    <w:rsid w:val="00E0236D"/>
    <w:rsid w:val="00E03BF1"/>
    <w:rsid w:val="00E0456C"/>
    <w:rsid w:val="00E04FC9"/>
    <w:rsid w:val="00E050E3"/>
    <w:rsid w:val="00E06100"/>
    <w:rsid w:val="00E1029D"/>
    <w:rsid w:val="00E11375"/>
    <w:rsid w:val="00E13623"/>
    <w:rsid w:val="00E13E28"/>
    <w:rsid w:val="00E14579"/>
    <w:rsid w:val="00E16E76"/>
    <w:rsid w:val="00E171BE"/>
    <w:rsid w:val="00E17E9A"/>
    <w:rsid w:val="00E20E1C"/>
    <w:rsid w:val="00E21151"/>
    <w:rsid w:val="00E21A7F"/>
    <w:rsid w:val="00E2311B"/>
    <w:rsid w:val="00E23681"/>
    <w:rsid w:val="00E23890"/>
    <w:rsid w:val="00E23F79"/>
    <w:rsid w:val="00E24998"/>
    <w:rsid w:val="00E24F60"/>
    <w:rsid w:val="00E2548E"/>
    <w:rsid w:val="00E25B22"/>
    <w:rsid w:val="00E26C30"/>
    <w:rsid w:val="00E31622"/>
    <w:rsid w:val="00E31E35"/>
    <w:rsid w:val="00E34335"/>
    <w:rsid w:val="00E35249"/>
    <w:rsid w:val="00E370B9"/>
    <w:rsid w:val="00E41241"/>
    <w:rsid w:val="00E47C32"/>
    <w:rsid w:val="00E47E91"/>
    <w:rsid w:val="00E502DF"/>
    <w:rsid w:val="00E507F1"/>
    <w:rsid w:val="00E522D6"/>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81915"/>
    <w:rsid w:val="00E83874"/>
    <w:rsid w:val="00E83903"/>
    <w:rsid w:val="00E8403E"/>
    <w:rsid w:val="00E845E3"/>
    <w:rsid w:val="00E84B7D"/>
    <w:rsid w:val="00E853B0"/>
    <w:rsid w:val="00E86480"/>
    <w:rsid w:val="00E8725D"/>
    <w:rsid w:val="00E93633"/>
    <w:rsid w:val="00E9369D"/>
    <w:rsid w:val="00E9439C"/>
    <w:rsid w:val="00E9607A"/>
    <w:rsid w:val="00E9640A"/>
    <w:rsid w:val="00E96791"/>
    <w:rsid w:val="00E97AD9"/>
    <w:rsid w:val="00EA1310"/>
    <w:rsid w:val="00EA1AFA"/>
    <w:rsid w:val="00EA2884"/>
    <w:rsid w:val="00EA54B4"/>
    <w:rsid w:val="00EA5552"/>
    <w:rsid w:val="00EA6AE5"/>
    <w:rsid w:val="00EA709F"/>
    <w:rsid w:val="00EA740F"/>
    <w:rsid w:val="00EA79E9"/>
    <w:rsid w:val="00EB17D4"/>
    <w:rsid w:val="00EB2F14"/>
    <w:rsid w:val="00EB2F53"/>
    <w:rsid w:val="00EB5763"/>
    <w:rsid w:val="00EB627C"/>
    <w:rsid w:val="00EB6304"/>
    <w:rsid w:val="00EB6AD0"/>
    <w:rsid w:val="00EB7C9A"/>
    <w:rsid w:val="00EC147E"/>
    <w:rsid w:val="00EC377B"/>
    <w:rsid w:val="00EC39E4"/>
    <w:rsid w:val="00ED042A"/>
    <w:rsid w:val="00ED0978"/>
    <w:rsid w:val="00ED0DDF"/>
    <w:rsid w:val="00ED1A15"/>
    <w:rsid w:val="00ED1C6E"/>
    <w:rsid w:val="00ED3828"/>
    <w:rsid w:val="00ED3A13"/>
    <w:rsid w:val="00ED61EC"/>
    <w:rsid w:val="00ED67FC"/>
    <w:rsid w:val="00ED6C70"/>
    <w:rsid w:val="00ED6EBC"/>
    <w:rsid w:val="00EE1447"/>
    <w:rsid w:val="00EE1813"/>
    <w:rsid w:val="00EE246C"/>
    <w:rsid w:val="00EE2805"/>
    <w:rsid w:val="00EE355D"/>
    <w:rsid w:val="00EE4C6B"/>
    <w:rsid w:val="00EE5275"/>
    <w:rsid w:val="00EE5E63"/>
    <w:rsid w:val="00EF232B"/>
    <w:rsid w:val="00EF411F"/>
    <w:rsid w:val="00EF59C3"/>
    <w:rsid w:val="00EF5EF0"/>
    <w:rsid w:val="00EF6470"/>
    <w:rsid w:val="00EF66FE"/>
    <w:rsid w:val="00EF7AD1"/>
    <w:rsid w:val="00F039A5"/>
    <w:rsid w:val="00F059ED"/>
    <w:rsid w:val="00F068EF"/>
    <w:rsid w:val="00F134D4"/>
    <w:rsid w:val="00F14C8F"/>
    <w:rsid w:val="00F1503C"/>
    <w:rsid w:val="00F16685"/>
    <w:rsid w:val="00F20653"/>
    <w:rsid w:val="00F21640"/>
    <w:rsid w:val="00F21F5B"/>
    <w:rsid w:val="00F244F7"/>
    <w:rsid w:val="00F2489D"/>
    <w:rsid w:val="00F24EC6"/>
    <w:rsid w:val="00F25017"/>
    <w:rsid w:val="00F30242"/>
    <w:rsid w:val="00F3080E"/>
    <w:rsid w:val="00F30C18"/>
    <w:rsid w:val="00F3138D"/>
    <w:rsid w:val="00F31565"/>
    <w:rsid w:val="00F32A0B"/>
    <w:rsid w:val="00F338F8"/>
    <w:rsid w:val="00F339BB"/>
    <w:rsid w:val="00F34482"/>
    <w:rsid w:val="00F35913"/>
    <w:rsid w:val="00F35BA7"/>
    <w:rsid w:val="00F36703"/>
    <w:rsid w:val="00F36B49"/>
    <w:rsid w:val="00F407AE"/>
    <w:rsid w:val="00F418AF"/>
    <w:rsid w:val="00F4482D"/>
    <w:rsid w:val="00F44C92"/>
    <w:rsid w:val="00F50982"/>
    <w:rsid w:val="00F51B65"/>
    <w:rsid w:val="00F52245"/>
    <w:rsid w:val="00F54882"/>
    <w:rsid w:val="00F55C4F"/>
    <w:rsid w:val="00F55F77"/>
    <w:rsid w:val="00F57877"/>
    <w:rsid w:val="00F57D8A"/>
    <w:rsid w:val="00F601C1"/>
    <w:rsid w:val="00F61CB4"/>
    <w:rsid w:val="00F64B09"/>
    <w:rsid w:val="00F64DDE"/>
    <w:rsid w:val="00F66A1A"/>
    <w:rsid w:val="00F66F4A"/>
    <w:rsid w:val="00F6766C"/>
    <w:rsid w:val="00F6782E"/>
    <w:rsid w:val="00F70E35"/>
    <w:rsid w:val="00F70E84"/>
    <w:rsid w:val="00F726A9"/>
    <w:rsid w:val="00F77EC5"/>
    <w:rsid w:val="00F86148"/>
    <w:rsid w:val="00F86A88"/>
    <w:rsid w:val="00F870B4"/>
    <w:rsid w:val="00F947DD"/>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164B"/>
    <w:rsid w:val="00FC2244"/>
    <w:rsid w:val="00FC2659"/>
    <w:rsid w:val="00FC267F"/>
    <w:rsid w:val="00FC2DED"/>
    <w:rsid w:val="00FC4E1F"/>
    <w:rsid w:val="00FC4F49"/>
    <w:rsid w:val="00FC5C50"/>
    <w:rsid w:val="00FC728A"/>
    <w:rsid w:val="00FD0ADE"/>
    <w:rsid w:val="00FD1D9B"/>
    <w:rsid w:val="00FD54DA"/>
    <w:rsid w:val="00FD7843"/>
    <w:rsid w:val="00FD7FE9"/>
    <w:rsid w:val="00FE4681"/>
    <w:rsid w:val="00FE46CC"/>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A6BF77"/>
  <w15:docId w15:val="{295CC35E-72F6-41C3-B558-E34C7E29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aliases w:val="標1"/>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aliases w:val="標1 字元"/>
    <w:link w:val="13"/>
    <w:uiPriority w:val="34"/>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61483">
      <w:bodyDiv w:val="1"/>
      <w:marLeft w:val="0"/>
      <w:marRight w:val="0"/>
      <w:marTop w:val="0"/>
      <w:marBottom w:val="0"/>
      <w:divBdr>
        <w:top w:val="none" w:sz="0" w:space="0" w:color="auto"/>
        <w:left w:val="none" w:sz="0" w:space="0" w:color="auto"/>
        <w:bottom w:val="none" w:sz="0" w:space="0" w:color="auto"/>
        <w:right w:val="none" w:sz="0" w:space="0" w:color="auto"/>
      </w:divBdr>
    </w:div>
    <w:div w:id="172427802">
      <w:bodyDiv w:val="1"/>
      <w:marLeft w:val="0"/>
      <w:marRight w:val="0"/>
      <w:marTop w:val="0"/>
      <w:marBottom w:val="0"/>
      <w:divBdr>
        <w:top w:val="none" w:sz="0" w:space="0" w:color="auto"/>
        <w:left w:val="none" w:sz="0" w:space="0" w:color="auto"/>
        <w:bottom w:val="none" w:sz="0" w:space="0" w:color="auto"/>
        <w:right w:val="none" w:sz="0" w:space="0" w:color="auto"/>
      </w:divBdr>
    </w:div>
    <w:div w:id="432359667">
      <w:bodyDiv w:val="1"/>
      <w:marLeft w:val="0"/>
      <w:marRight w:val="0"/>
      <w:marTop w:val="0"/>
      <w:marBottom w:val="0"/>
      <w:divBdr>
        <w:top w:val="none" w:sz="0" w:space="0" w:color="auto"/>
        <w:left w:val="none" w:sz="0" w:space="0" w:color="auto"/>
        <w:bottom w:val="none" w:sz="0" w:space="0" w:color="auto"/>
        <w:right w:val="none" w:sz="0" w:space="0" w:color="auto"/>
      </w:divBdr>
    </w:div>
    <w:div w:id="491140144">
      <w:bodyDiv w:val="1"/>
      <w:marLeft w:val="0"/>
      <w:marRight w:val="0"/>
      <w:marTop w:val="0"/>
      <w:marBottom w:val="0"/>
      <w:divBdr>
        <w:top w:val="none" w:sz="0" w:space="0" w:color="auto"/>
        <w:left w:val="none" w:sz="0" w:space="0" w:color="auto"/>
        <w:bottom w:val="none" w:sz="0" w:space="0" w:color="auto"/>
        <w:right w:val="none" w:sz="0" w:space="0" w:color="auto"/>
      </w:divBdr>
    </w:div>
    <w:div w:id="580069045">
      <w:bodyDiv w:val="1"/>
      <w:marLeft w:val="0"/>
      <w:marRight w:val="0"/>
      <w:marTop w:val="0"/>
      <w:marBottom w:val="0"/>
      <w:divBdr>
        <w:top w:val="none" w:sz="0" w:space="0" w:color="auto"/>
        <w:left w:val="none" w:sz="0" w:space="0" w:color="auto"/>
        <w:bottom w:val="none" w:sz="0" w:space="0" w:color="auto"/>
        <w:right w:val="none" w:sz="0" w:space="0" w:color="auto"/>
      </w:divBdr>
    </w:div>
    <w:div w:id="656957507">
      <w:bodyDiv w:val="1"/>
      <w:marLeft w:val="0"/>
      <w:marRight w:val="0"/>
      <w:marTop w:val="0"/>
      <w:marBottom w:val="0"/>
      <w:divBdr>
        <w:top w:val="none" w:sz="0" w:space="0" w:color="auto"/>
        <w:left w:val="none" w:sz="0" w:space="0" w:color="auto"/>
        <w:bottom w:val="none" w:sz="0" w:space="0" w:color="auto"/>
        <w:right w:val="none" w:sz="0" w:space="0" w:color="auto"/>
      </w:divBdr>
    </w:div>
    <w:div w:id="1680548002">
      <w:bodyDiv w:val="1"/>
      <w:marLeft w:val="0"/>
      <w:marRight w:val="0"/>
      <w:marTop w:val="0"/>
      <w:marBottom w:val="0"/>
      <w:divBdr>
        <w:top w:val="none" w:sz="0" w:space="0" w:color="auto"/>
        <w:left w:val="none" w:sz="0" w:space="0" w:color="auto"/>
        <w:bottom w:val="none" w:sz="0" w:space="0" w:color="auto"/>
        <w:right w:val="none" w:sz="0" w:space="0" w:color="auto"/>
      </w:divBdr>
    </w:div>
    <w:div w:id="1681616244">
      <w:bodyDiv w:val="1"/>
      <w:marLeft w:val="0"/>
      <w:marRight w:val="0"/>
      <w:marTop w:val="0"/>
      <w:marBottom w:val="0"/>
      <w:divBdr>
        <w:top w:val="none" w:sz="0" w:space="0" w:color="auto"/>
        <w:left w:val="none" w:sz="0" w:space="0" w:color="auto"/>
        <w:bottom w:val="none" w:sz="0" w:space="0" w:color="auto"/>
        <w:right w:val="none" w:sz="0" w:space="0" w:color="auto"/>
      </w:divBdr>
    </w:div>
    <w:div w:id="1698657787">
      <w:bodyDiv w:val="1"/>
      <w:marLeft w:val="0"/>
      <w:marRight w:val="0"/>
      <w:marTop w:val="0"/>
      <w:marBottom w:val="0"/>
      <w:divBdr>
        <w:top w:val="none" w:sz="0" w:space="0" w:color="auto"/>
        <w:left w:val="none" w:sz="0" w:space="0" w:color="auto"/>
        <w:bottom w:val="none" w:sz="0" w:space="0" w:color="auto"/>
        <w:right w:val="none" w:sz="0" w:space="0" w:color="auto"/>
      </w:divBdr>
    </w:div>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 w:id="194118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438C0-4862-49CF-B8AF-1B965C00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986</Words>
  <Characters>5626</Characters>
  <Application>Microsoft Office Word</Application>
  <DocSecurity>0</DocSecurity>
  <Lines>46</Lines>
  <Paragraphs>13</Paragraphs>
  <ScaleCrop>false</ScaleCrop>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Lily J.</cp:lastModifiedBy>
  <cp:revision>3</cp:revision>
  <cp:lastPrinted>2024-01-30T13:03:00Z</cp:lastPrinted>
  <dcterms:created xsi:type="dcterms:W3CDTF">2025-10-17T03:05:00Z</dcterms:created>
  <dcterms:modified xsi:type="dcterms:W3CDTF">2025-10-17T03:07:00Z</dcterms:modified>
</cp:coreProperties>
</file>